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BA1" w:rsidRPr="006053D5" w:rsidRDefault="00491BA1" w:rsidP="008B51EF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6CD0" w:rsidRPr="008B51EF" w:rsidRDefault="00036CD0" w:rsidP="008B51EF">
      <w:pPr>
        <w:jc w:val="center"/>
        <w:rPr>
          <w:rFonts w:ascii="Times New Roman" w:hAnsi="Times New Roman" w:cs="Times New Roman"/>
        </w:rPr>
      </w:pP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ДОГОВОР НА ОТКРЫТИЕ </w:t>
      </w:r>
      <w:r w:rsidR="00EA2396">
        <w:rPr>
          <w:rFonts w:ascii="Times New Roman" w:hAnsi="Times New Roman" w:cs="Times New Roman"/>
          <w:b/>
          <w:color w:val="000000"/>
          <w:sz w:val="20"/>
          <w:szCs w:val="20"/>
        </w:rPr>
        <w:t>БАНКОВСКОГО КАРТ</w:t>
      </w: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>СЧЕТА И ИСПОЛЬЗОВАНИЕ</w:t>
      </w:r>
    </w:p>
    <w:p w:rsidR="00036CD0" w:rsidRPr="008B51EF" w:rsidRDefault="00036CD0" w:rsidP="008B51EF">
      <w:pPr>
        <w:jc w:val="center"/>
        <w:rPr>
          <w:rFonts w:ascii="Times New Roman" w:hAnsi="Times New Roman" w:cs="Times New Roman"/>
        </w:rPr>
      </w:pP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КОРПОРАТИВНЫХ </w:t>
      </w:r>
      <w:r w:rsidR="00C36599">
        <w:rPr>
          <w:rFonts w:ascii="Times New Roman" w:hAnsi="Times New Roman" w:cs="Times New Roman"/>
          <w:b/>
          <w:color w:val="000000"/>
          <w:sz w:val="20"/>
          <w:szCs w:val="20"/>
        </w:rPr>
        <w:t>БАНКОВСКИХ</w:t>
      </w: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КАРТ АО КБ «ИС БАНК» №_________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</w:p>
    <w:p w:rsidR="00036CD0" w:rsidRPr="008B51EF" w:rsidRDefault="00491BA1" w:rsidP="008B51EF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color w:val="000000"/>
          <w:sz w:val="20"/>
          <w:szCs w:val="20"/>
        </w:rPr>
        <w:t>г</w:t>
      </w:r>
      <w:r w:rsidR="00036CD0" w:rsidRPr="008B51EF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. </w:t>
      </w:r>
      <w:r w:rsidR="007B6294">
        <w:rPr>
          <w:rFonts w:ascii="Times New Roman" w:eastAsia="Arial" w:hAnsi="Times New Roman" w:cs="Times New Roman"/>
          <w:color w:val="000000"/>
          <w:sz w:val="20"/>
          <w:szCs w:val="20"/>
        </w:rPr>
        <w:t>_____</w:t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6703B3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="007B6294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                     </w:t>
      </w:r>
      <w:r w:rsidR="00036CD0" w:rsidRPr="008B51EF">
        <w:rPr>
          <w:rFonts w:ascii="Times New Roman" w:eastAsia="Arial" w:hAnsi="Times New Roman" w:cs="Times New Roman"/>
          <w:color w:val="000000"/>
          <w:sz w:val="20"/>
          <w:szCs w:val="20"/>
        </w:rPr>
        <w:t>«____»_____________20__г.</w:t>
      </w:r>
    </w:p>
    <w:p w:rsidR="00036CD0" w:rsidRPr="008B51EF" w:rsidRDefault="00036CD0" w:rsidP="008B51EF">
      <w:pPr>
        <w:spacing w:after="120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spacing w:after="12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АО КБ «ИС Банк», именуемый в дальнейшем «Банк», в лице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__________________________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, действующего (ей) на основании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_____________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с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одной стороны, и ___________________________________________________________ именуемый в дальнейшем «Клиент», в лице _________________________________________________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действующего (ей) на основании ___________________________________________, с другой стороны,  заключили «Договор на открытие банковского </w:t>
      </w:r>
      <w:r w:rsidR="00EA2396">
        <w:rPr>
          <w:rFonts w:ascii="Times New Roman" w:eastAsia="Times New Roman" w:hAnsi="Times New Roman" w:cs="Times New Roman"/>
          <w:color w:val="000000"/>
          <w:sz w:val="20"/>
          <w:szCs w:val="20"/>
        </w:rPr>
        <w:t>карт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счета и использование корпоративных </w:t>
      </w:r>
      <w:r w:rsidR="00C36599">
        <w:rPr>
          <w:rFonts w:ascii="Times New Roman" w:eastAsia="Times New Roman" w:hAnsi="Times New Roman" w:cs="Times New Roman"/>
          <w:color w:val="000000"/>
          <w:sz w:val="20"/>
          <w:szCs w:val="20"/>
        </w:rPr>
        <w:t>банковских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карт АО КБ «ИС Банк»   (далее - «Договор») о нижеследующем: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pStyle w:val="ae"/>
        <w:numPr>
          <w:ilvl w:val="0"/>
          <w:numId w:val="9"/>
        </w:num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ТЕРМИНЫ И ОПРЕДЕЛЕНИЯ</w:t>
      </w:r>
    </w:p>
    <w:p w:rsidR="00036CD0" w:rsidRPr="008B51EF" w:rsidRDefault="00036CD0" w:rsidP="008B51EF">
      <w:pPr>
        <w:tabs>
          <w:tab w:val="left" w:pos="3686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1.1. Определения, используемые в настоящем Договоре: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1.2.1.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Авторизация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– разрешение, предоставляемое Банком для проведения операций с использованием Карты и порождающее его обязательство по исполнению представленных документов, составленных с использованием Карты.</w:t>
      </w:r>
    </w:p>
    <w:p w:rsidR="00036CD0" w:rsidRPr="008B51EF" w:rsidRDefault="00036CD0" w:rsidP="008B51EF">
      <w:pPr>
        <w:widowControl w:val="0"/>
        <w:tabs>
          <w:tab w:val="left" w:pos="9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Держатель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– физическое лицо, являющееся работником Клиента и/или иным лицом, уполномоченным Клиентом в соответствии с действующим законодательством Российской Федерации, на имя которого выпущена Карта, распоряжающееся денежными средствами Клиента, находящимися на Картсчете в пределах Расходного лимита. Держатель не является владельцем Картсчета, всю ответственность за операции по Картсчету, совершенные Держателем карты, несет Клиент.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1.2.</w:t>
      </w:r>
      <w:r w:rsidR="007B6294">
        <w:rPr>
          <w:rFonts w:ascii="Times New Roman" w:eastAsia="Times New Roman" w:hAnsi="Times New Roman" w:cs="Times New Roman"/>
          <w:color w:val="000000"/>
          <w:sz w:val="20"/>
          <w:szCs w:val="20"/>
        </w:rPr>
        <w:t>3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Картсчет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банковский счет Клиента, операции по которому осуществляются сотрудниками Клиента (держателями </w:t>
      </w:r>
      <w:r w:rsidR="00C36599">
        <w:rPr>
          <w:rFonts w:ascii="Times New Roman" w:eastAsia="Times New Roman" w:hAnsi="Times New Roman" w:cs="Times New Roman"/>
          <w:color w:val="000000"/>
          <w:sz w:val="20"/>
          <w:szCs w:val="20"/>
        </w:rPr>
        <w:t>банковских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карт) с использованием </w:t>
      </w:r>
      <w:r w:rsidR="00C36599">
        <w:rPr>
          <w:rFonts w:ascii="Times New Roman" w:eastAsia="Times New Roman" w:hAnsi="Times New Roman" w:cs="Times New Roman"/>
          <w:color w:val="000000"/>
          <w:sz w:val="20"/>
          <w:szCs w:val="20"/>
        </w:rPr>
        <w:t>банковской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карты.</w:t>
      </w:r>
    </w:p>
    <w:p w:rsidR="00036CD0" w:rsidRPr="00FE00A4" w:rsidRDefault="00036CD0" w:rsidP="008B51EF">
      <w:pPr>
        <w:widowControl w:val="0"/>
        <w:tabs>
          <w:tab w:val="left" w:pos="9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Корпоративная </w:t>
      </w:r>
      <w:r w:rsidR="00C36599">
        <w:rPr>
          <w:rFonts w:ascii="Times New Roman" w:eastAsia="Times New Roman" w:hAnsi="Times New Roman" w:cs="Times New Roman"/>
          <w:b/>
          <w:sz w:val="20"/>
          <w:szCs w:val="20"/>
        </w:rPr>
        <w:t>банковская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карта</w:t>
      </w:r>
      <w:r w:rsidR="00FE00A4">
        <w:rPr>
          <w:rFonts w:ascii="Times New Roman" w:eastAsia="Times New Roman" w:hAnsi="Times New Roman" w:cs="Times New Roman"/>
          <w:b/>
          <w:sz w:val="20"/>
          <w:szCs w:val="20"/>
        </w:rPr>
        <w:t xml:space="preserve"> -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FE00A4">
        <w:rPr>
          <w:rFonts w:ascii="Times New Roman" w:eastAsia="Times New Roman" w:hAnsi="Times New Roman" w:cs="Times New Roman"/>
          <w:b/>
          <w:sz w:val="20"/>
          <w:szCs w:val="20"/>
        </w:rPr>
        <w:t xml:space="preserve">далее 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Карта –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E00A4">
        <w:rPr>
          <w:rFonts w:ascii="Times New Roman" w:eastAsia="Times New Roman" w:hAnsi="Times New Roman" w:cs="Times New Roman"/>
          <w:sz w:val="20"/>
          <w:szCs w:val="20"/>
        </w:rPr>
        <w:t xml:space="preserve">эмитируемая Банком расчетная банковская карта, </w:t>
      </w:r>
      <w:r w:rsidR="00FE00A4" w:rsidRPr="00FE00A4">
        <w:rPr>
          <w:rFonts w:ascii="Times New Roman" w:eastAsia="Times New Roman" w:hAnsi="Times New Roman" w:cs="Times New Roman"/>
          <w:sz w:val="20"/>
          <w:szCs w:val="20"/>
        </w:rPr>
        <w:t>п</w:t>
      </w:r>
      <w:r w:rsidR="00FE00A4" w:rsidRPr="00FE00A4">
        <w:rPr>
          <w:rStyle w:val="extended-textfull"/>
          <w:rFonts w:ascii="Times New Roman" w:hAnsi="Times New Roman" w:cs="Times New Roman"/>
          <w:sz w:val="20"/>
          <w:szCs w:val="20"/>
        </w:rPr>
        <w:t>редназначенная для оплаты расходов, связанных с хозяйственной или основной деятельностью компании, в том числе накладных, представительских, транспортных и командировочных расходов, а также полу</w:t>
      </w:r>
      <w:r w:rsidR="00FE00A4">
        <w:rPr>
          <w:rStyle w:val="extended-textfull"/>
          <w:rFonts w:ascii="Times New Roman" w:hAnsi="Times New Roman" w:cs="Times New Roman"/>
          <w:sz w:val="20"/>
          <w:szCs w:val="20"/>
        </w:rPr>
        <w:t>чения наличных денежных средств в</w:t>
      </w:r>
      <w:r w:rsidR="00FE00A4" w:rsidRPr="00FE00A4">
        <w:rPr>
          <w:rStyle w:val="extended-textfull"/>
          <w:rFonts w:ascii="Times New Roman" w:hAnsi="Times New Roman" w:cs="Times New Roman"/>
          <w:sz w:val="20"/>
          <w:szCs w:val="20"/>
        </w:rPr>
        <w:t xml:space="preserve"> </w:t>
      </w:r>
      <w:r w:rsidR="00FE00A4" w:rsidRPr="00FE00A4">
        <w:rPr>
          <w:rFonts w:ascii="Times New Roman" w:eastAsia="Times New Roman" w:hAnsi="Times New Roman" w:cs="Times New Roman"/>
          <w:sz w:val="20"/>
          <w:szCs w:val="20"/>
        </w:rPr>
        <w:t xml:space="preserve">пределах Расходного лимита, 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 xml:space="preserve">а так же </w:t>
      </w:r>
      <w:r w:rsidR="00FE00A4" w:rsidRPr="00FE00A4">
        <w:rPr>
          <w:rFonts w:ascii="Times New Roman" w:eastAsia="Times New Roman" w:hAnsi="Times New Roman" w:cs="Times New Roman"/>
          <w:sz w:val="20"/>
          <w:szCs w:val="20"/>
        </w:rPr>
        <w:t>расчеты с использованием которой осуществляются в соответствии с действующим законодательством Российской Федерации и настоящим Договором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.</w:t>
      </w:r>
      <w:r w:rsidR="00FE00A4" w:rsidRPr="00FE00A4">
        <w:rPr>
          <w:rStyle w:val="extended-textfull"/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E00A4" w:rsidRPr="00FE00A4">
        <w:rPr>
          <w:rStyle w:val="extended-textfull"/>
          <w:rFonts w:ascii="Times New Roman" w:hAnsi="Times New Roman" w:cs="Times New Roman"/>
          <w:bCs/>
          <w:sz w:val="20"/>
          <w:szCs w:val="20"/>
        </w:rPr>
        <w:t>Карта</w:t>
      </w:r>
      <w:r w:rsidR="00FE00A4" w:rsidRPr="00FE00A4">
        <w:rPr>
          <w:rStyle w:val="extended-textfull"/>
          <w:rFonts w:ascii="Times New Roman" w:hAnsi="Times New Roman" w:cs="Times New Roman"/>
          <w:sz w:val="20"/>
          <w:szCs w:val="20"/>
        </w:rPr>
        <w:t xml:space="preserve"> не может быть использована для расчетов по оплате труда и выплат социального характера.</w:t>
      </w:r>
      <w:r w:rsidR="00FE00A4" w:rsidRPr="00FE00A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ПИН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персональный идентификационный номер – секретный код, предназначенный для подтверждения личности Держателя карты и подтверждения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Держателем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совершения операции по Картсчету с использованием карты. Выдае</w:t>
      </w:r>
      <w:r w:rsidR="00E3384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тся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Держателю вместе с картой.</w:t>
      </w:r>
    </w:p>
    <w:p w:rsidR="00036CD0" w:rsidRPr="008B51EF" w:rsidRDefault="00036CD0" w:rsidP="008B51EF">
      <w:pPr>
        <w:widowControl w:val="0"/>
        <w:tabs>
          <w:tab w:val="left" w:pos="9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Платежная система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="00C9077A">
        <w:rPr>
          <w:rFonts w:ascii="Times New Roman" w:eastAsia="Times New Roman" w:hAnsi="Times New Roman" w:cs="Times New Roman"/>
          <w:sz w:val="20"/>
          <w:szCs w:val="20"/>
        </w:rPr>
        <w:t>п</w:t>
      </w:r>
      <w:r w:rsidR="00F01A49">
        <w:rPr>
          <w:rFonts w:ascii="Times New Roman" w:eastAsia="Times New Roman" w:hAnsi="Times New Roman" w:cs="Times New Roman"/>
          <w:sz w:val="20"/>
          <w:szCs w:val="20"/>
        </w:rPr>
        <w:t>латежная система «М</w:t>
      </w:r>
      <w:r w:rsidR="00F54B61">
        <w:rPr>
          <w:rFonts w:ascii="Times New Roman" w:eastAsia="Times New Roman" w:hAnsi="Times New Roman" w:cs="Times New Roman"/>
          <w:sz w:val="20"/>
          <w:szCs w:val="20"/>
        </w:rPr>
        <w:t>ир</w:t>
      </w:r>
      <w:r w:rsidR="00F01A49"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,</w:t>
      </w:r>
      <w:r w:rsidR="00C9077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54B61">
        <w:rPr>
          <w:rFonts w:ascii="Times New Roman" w:eastAsia="Times New Roman" w:hAnsi="Times New Roman" w:cs="Times New Roman"/>
          <w:sz w:val="20"/>
          <w:szCs w:val="20"/>
        </w:rPr>
        <w:t>совокупность организаций, взаимодействующих по Правилам ПС «Мир», в целях осуществления перевода денежных средств, включающая Оператора, Операторов услуг платежной инфраструктуры и Участников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36CD0" w:rsidRPr="008B51EF" w:rsidRDefault="00036CD0" w:rsidP="008B51EF">
      <w:pPr>
        <w:widowControl w:val="0"/>
        <w:tabs>
          <w:tab w:val="left" w:pos="9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Платежный лимит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– остаток денежных средств на Картсчете, доступный Клиенту для совершения операций с использованием Карт.</w:t>
      </w:r>
    </w:p>
    <w:p w:rsidR="00036CD0" w:rsidRPr="008B51EF" w:rsidRDefault="00036CD0" w:rsidP="008B51EF">
      <w:pPr>
        <w:widowControl w:val="0"/>
        <w:tabs>
          <w:tab w:val="left" w:pos="9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Расходный лимит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– установленная Клиентом сумма денежных средств, доступная для проведения операций Держателем с использованием Карты.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1.2.</w:t>
      </w:r>
      <w:r w:rsidR="007B6294">
        <w:rPr>
          <w:rFonts w:ascii="Times New Roman" w:eastAsia="Times New Roman" w:hAnsi="Times New Roman" w:cs="Times New Roman"/>
          <w:color w:val="000000"/>
          <w:sz w:val="20"/>
          <w:szCs w:val="20"/>
        </w:rPr>
        <w:t>9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Pr="008B51E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Тарифы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тарифы по обслуживанию </w:t>
      </w:r>
      <w:r w:rsidR="00420FF7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орпоративных </w:t>
      </w:r>
      <w:r w:rsidR="00420FF7">
        <w:rPr>
          <w:rFonts w:ascii="Times New Roman" w:eastAsia="Times New Roman" w:hAnsi="Times New Roman" w:cs="Times New Roman"/>
          <w:color w:val="000000"/>
          <w:sz w:val="20"/>
          <w:szCs w:val="20"/>
        </w:rPr>
        <w:t>банковских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карт АО КБ «ИС Банк», действующие на день сов</w:t>
      </w:r>
      <w:r w:rsidR="008B51EF"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ершения операций и/или расчетов, являются неотъемлемой частью данного </w:t>
      </w:r>
      <w:r w:rsidR="00420FF7"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 w:rsidR="008B51EF"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оговора.</w:t>
      </w:r>
    </w:p>
    <w:p w:rsidR="00036CD0" w:rsidRPr="008B51EF" w:rsidRDefault="00036CD0" w:rsidP="008B51EF">
      <w:pPr>
        <w:spacing w:before="274"/>
        <w:jc w:val="center"/>
        <w:rPr>
          <w:rFonts w:ascii="Times New Roman" w:hAnsi="Times New Roman" w:cs="Times New Roman"/>
        </w:rPr>
      </w:pP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>2.   ПРЕДМЕТ ДОГОВОРА</w:t>
      </w:r>
    </w:p>
    <w:p w:rsidR="00036CD0" w:rsidRPr="008B51EF" w:rsidRDefault="00036CD0" w:rsidP="008B51EF">
      <w:pPr>
        <w:widowControl w:val="0"/>
        <w:spacing w:after="12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2.1. Клиент поручает, а Банк принимает на себя обязательства производить расчетное обслуживание Картсчета Клиента, открытого для осуществления расчетов с использованием 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Карты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в соответствии с действующим законодательством Российской Федерации, требованиями Банка России и настоящим Договором. Для осуществления таких расчетов Банк открывает Клиенту Картсчет в рублях РФ</w:t>
      </w:r>
    </w:p>
    <w:tbl>
      <w:tblPr>
        <w:tblW w:w="6160" w:type="dxa"/>
        <w:tblInd w:w="-115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"/>
        <w:gridCol w:w="37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36CD0" w:rsidRPr="008B51EF" w:rsidTr="000733AD">
        <w:tc>
          <w:tcPr>
            <w:tcW w:w="390" w:type="dxa"/>
            <w:tcBorders>
              <w:top w:val="nil"/>
              <w:left w:val="nil"/>
              <w:bottom w:val="nil"/>
              <w:right w:val="dashed" w:sz="4" w:space="0" w:color="000000"/>
            </w:tcBorders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8B51EF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75" w:type="dxa"/>
            <w:tcBorders>
              <w:left w:val="dashed" w:sz="4" w:space="0" w:color="000000"/>
            </w:tcBorders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036CD0" w:rsidRPr="008B51EF" w:rsidRDefault="00036CD0" w:rsidP="008B51EF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2.2. Банк в соответствии с настоящим Договором и Тарифами осуществляет выпуск и обслуживание Карт категории </w:t>
      </w:r>
      <w:r w:rsidR="00F01A49">
        <w:rPr>
          <w:rFonts w:ascii="Times New Roman" w:eastAsia="Times New Roman" w:hAnsi="Times New Roman" w:cs="Times New Roman"/>
          <w:sz w:val="20"/>
          <w:szCs w:val="20"/>
        </w:rPr>
        <w:t>М</w:t>
      </w:r>
      <w:r w:rsidR="00F54B61">
        <w:rPr>
          <w:rFonts w:ascii="Times New Roman" w:eastAsia="Times New Roman" w:hAnsi="Times New Roman" w:cs="Times New Roman"/>
          <w:sz w:val="20"/>
          <w:szCs w:val="20"/>
        </w:rPr>
        <w:t>ир</w:t>
      </w:r>
      <w:r w:rsidR="00F01A49">
        <w:rPr>
          <w:rFonts w:ascii="Times New Roman" w:eastAsia="Times New Roman" w:hAnsi="Times New Roman" w:cs="Times New Roman"/>
          <w:sz w:val="20"/>
          <w:szCs w:val="20"/>
        </w:rPr>
        <w:t xml:space="preserve"> «Бизнес»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2.3. Порядок осуществления операций по Картсчету, а также порядок пользования Картой регулируется настоящим Догов</w:t>
      </w:r>
      <w:r w:rsidRPr="008B51EF">
        <w:rPr>
          <w:rFonts w:ascii="Times New Roman" w:hAnsi="Times New Roman" w:cs="Times New Roman"/>
          <w:sz w:val="20"/>
          <w:szCs w:val="20"/>
        </w:rPr>
        <w:t xml:space="preserve">ором, Правилами предоставления и использования </w:t>
      </w:r>
      <w:r w:rsidR="00420FF7">
        <w:rPr>
          <w:rFonts w:ascii="Times New Roman" w:hAnsi="Times New Roman" w:cs="Times New Roman"/>
          <w:sz w:val="20"/>
          <w:szCs w:val="20"/>
        </w:rPr>
        <w:t>банковских</w:t>
      </w:r>
      <w:r w:rsidRPr="008B51EF">
        <w:rPr>
          <w:rFonts w:ascii="Times New Roman" w:hAnsi="Times New Roman" w:cs="Times New Roman"/>
          <w:sz w:val="20"/>
          <w:szCs w:val="20"/>
        </w:rPr>
        <w:t xml:space="preserve"> карт АО КБ «ИС Банк», (правила размещены на корпоративном Интернет-сайте Банка http://www.isbank.ru, с которыми Клиент ознакомлен и согласен), а так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же действующим законодательством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2.4. Банк выпускает Карту на имя Держателя на основании заполненной Клиентом по форме Банка Анкеты на получение/перевыпуск корпоративной </w:t>
      </w:r>
      <w:r w:rsidR="00420FF7">
        <w:rPr>
          <w:rFonts w:ascii="Times New Roman" w:eastAsia="Times New Roman" w:hAnsi="Times New Roman" w:cs="Times New Roman"/>
          <w:sz w:val="20"/>
          <w:szCs w:val="20"/>
        </w:rPr>
        <w:t>банковской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карты после внесения Клиентом на Картсчет суммы вознаграждения Банка в соответствии с установленными Тарифами. Средства на Картсчет вносятся путем перечисления денежных средств с расчетного счета Клиента. Количество Держателей Карт Банком не ограничивается.</w:t>
      </w:r>
    </w:p>
    <w:p w:rsidR="00036CD0" w:rsidRPr="008B51EF" w:rsidRDefault="00036CD0" w:rsidP="008B51EF">
      <w:pPr>
        <w:tabs>
          <w:tab w:val="left" w:pos="658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2.5. Выпуск, обслуживание и использование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арт регулируется законодательством РФ, нормативными документами Центрального Банка России, </w:t>
      </w:r>
      <w:r w:rsidR="00F01A49">
        <w:rPr>
          <w:rFonts w:ascii="Times New Roman" w:eastAsia="Times New Roman" w:hAnsi="Times New Roman" w:cs="Times New Roman"/>
          <w:color w:val="000000"/>
          <w:sz w:val="20"/>
          <w:szCs w:val="20"/>
        </w:rPr>
        <w:t>правилами платежной системы «М</w:t>
      </w:r>
      <w:r w:rsidR="00F54B61">
        <w:rPr>
          <w:rFonts w:ascii="Times New Roman" w:eastAsia="Times New Roman" w:hAnsi="Times New Roman" w:cs="Times New Roman"/>
          <w:color w:val="000000"/>
          <w:sz w:val="20"/>
          <w:szCs w:val="20"/>
        </w:rPr>
        <w:t>ир</w:t>
      </w:r>
      <w:r w:rsidR="00F01A49">
        <w:rPr>
          <w:rFonts w:ascii="Times New Roman" w:eastAsia="Times New Roman" w:hAnsi="Times New Roman" w:cs="Times New Roman"/>
          <w:color w:val="000000"/>
          <w:sz w:val="20"/>
          <w:szCs w:val="20"/>
        </w:rPr>
        <w:t>»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, и настоящим Договором.</w:t>
      </w:r>
    </w:p>
    <w:p w:rsidR="00036CD0" w:rsidRPr="008B51EF" w:rsidRDefault="00036CD0" w:rsidP="008B51EF">
      <w:pPr>
        <w:tabs>
          <w:tab w:val="left" w:pos="437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2.6. Карта выпускается на имя уполномоченного сотрудника Клиента (далее - «Держатель карты»), который не имеет права передавать свою карту третьим л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ицам. Какое-либо использование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арты третьими лицами, в том числе другими сотрудниками Клиента, является незаконным.</w:t>
      </w:r>
    </w:p>
    <w:p w:rsidR="00036CD0" w:rsidRPr="008B51EF" w:rsidRDefault="00036CD0" w:rsidP="008B51EF">
      <w:pPr>
        <w:tabs>
          <w:tab w:val="left" w:pos="437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2.7. Все финансовые обязательства перед Банком, возникающие в результате использовани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я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арт, выпущенных в соответствии с настоящим Договором, несет Клиент.</w:t>
      </w:r>
    </w:p>
    <w:p w:rsidR="00036CD0" w:rsidRPr="008B51EF" w:rsidRDefault="00036CD0" w:rsidP="008B51EF">
      <w:pPr>
        <w:tabs>
          <w:tab w:val="left" w:pos="437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2.8. Все отношения, возникающи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е между Клиентом и Держателями Карт в результате использования Карт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, регулируются Клиентом самостоятельно, и находятся за пределами ответственности Банка.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2.9. Открытие Клиенту Картсчета осуществляется при наличии в Банке расчетного счета в валюте Рубли Российской Федерации.</w:t>
      </w:r>
    </w:p>
    <w:p w:rsidR="00036CD0" w:rsidRPr="008B51EF" w:rsidRDefault="00036CD0" w:rsidP="008B51EF">
      <w:pPr>
        <w:tabs>
          <w:tab w:val="left" w:pos="437"/>
        </w:tabs>
        <w:jc w:val="both"/>
        <w:rPr>
          <w:rFonts w:ascii="Times New Roman" w:hAnsi="Times New Roman" w:cs="Times New Roman"/>
        </w:rPr>
      </w:pPr>
    </w:p>
    <w:p w:rsidR="008B51EF" w:rsidRPr="008B51EF" w:rsidRDefault="00036CD0" w:rsidP="008B51EF">
      <w:pPr>
        <w:spacing w:before="5"/>
        <w:jc w:val="center"/>
        <w:rPr>
          <w:rFonts w:ascii="Times New Roman" w:hAnsi="Times New Roman" w:cs="Times New Roman"/>
        </w:rPr>
      </w:pP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>3.ПОРЯДОК ВЫПУСКА И ПРЕДОСТАВЛЕНИЯ КАРТ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3.1.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Для открытия Картсчета Клиент </w:t>
      </w:r>
      <w:r w:rsidR="008E2B06">
        <w:rPr>
          <w:rFonts w:ascii="Times New Roman" w:eastAsia="Times New Roman" w:hAnsi="Times New Roman" w:cs="Times New Roman"/>
          <w:sz w:val="20"/>
          <w:szCs w:val="20"/>
        </w:rPr>
        <w:t>оформляет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заявление на открытие Картсчета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(Приложение№1), Анкету на получение/перевыпуск корпоративной </w:t>
      </w:r>
      <w:r w:rsidR="00E62F33">
        <w:rPr>
          <w:rFonts w:ascii="Times New Roman" w:eastAsia="Times New Roman" w:hAnsi="Times New Roman" w:cs="Times New Roman"/>
          <w:sz w:val="20"/>
          <w:szCs w:val="20"/>
        </w:rPr>
        <w:t>банковской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карты (Приложение№2) на каждого Держателя, а также документы, необходимые для идентификации Держателя в соответствии с требованиями Банка и действующего законодательства Российской Федерации.</w:t>
      </w:r>
    </w:p>
    <w:p w:rsidR="00036CD0" w:rsidRPr="008B51EF" w:rsidRDefault="00036CD0" w:rsidP="008B51EF">
      <w:pPr>
        <w:tabs>
          <w:tab w:val="left" w:pos="456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3.2. Клиент обязуется по просьбе Банка предоставлять любую дополнительную информацию или документы для оформления </w:t>
      </w:r>
      <w:r w:rsidR="00E62F33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арт.</w:t>
      </w:r>
    </w:p>
    <w:p w:rsidR="00036CD0" w:rsidRPr="008B51EF" w:rsidRDefault="00036CD0" w:rsidP="008B51EF">
      <w:pPr>
        <w:tabs>
          <w:tab w:val="left" w:pos="418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3.3. Банк обязуется в 5-ти (Пят</w:t>
      </w:r>
      <w:r w:rsidR="00E62F33"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  <w:r w:rsidR="00E62F3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дневный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срок после получения заполненных анкет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сотрудников Клиента изготовить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арты и специальные конверты, содержащие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персональные идентификационные номера (далее,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ПИН-коды, ПИН-конверты).</w:t>
      </w:r>
      <w:r w:rsidRPr="008B51EF">
        <w:rPr>
          <w:rFonts w:ascii="Times New Roman" w:eastAsia="Times New Roman" w:hAnsi="Times New Roman" w:cs="Times New Roman"/>
        </w:rPr>
        <w:t xml:space="preserve">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Срочное изготовление Карты по заявке Клиента осуществляется в течение 2-х (</w:t>
      </w:r>
      <w:r w:rsidR="00E62F33"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вух) рабочих дней со дня поступления документов.</w:t>
      </w:r>
    </w:p>
    <w:p w:rsidR="00036CD0" w:rsidRPr="008B51EF" w:rsidRDefault="00036CD0" w:rsidP="008B51EF">
      <w:pPr>
        <w:tabs>
          <w:tab w:val="left" w:pos="461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3.4. Банк выдает карты и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П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ИН-конверты Держателям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 при их личной явке в Банк или уполномоченному сотруднику Клиента по доверенности.</w:t>
      </w:r>
    </w:p>
    <w:p w:rsidR="00036CD0" w:rsidRPr="008B51EF" w:rsidRDefault="00036CD0" w:rsidP="008B51EF">
      <w:pPr>
        <w:tabs>
          <w:tab w:val="left" w:pos="461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3.5. Вскрыть ПИН-конверт имеет право только Держатель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арты. В случае получения карт и ПИН-конвертов по доверенности Клиент самостоятельно обеспечивает соблюдение условий настоящего пункта.</w:t>
      </w:r>
    </w:p>
    <w:p w:rsidR="00036CD0" w:rsidRPr="008B51EF" w:rsidRDefault="00036CD0" w:rsidP="008B51EF">
      <w:pPr>
        <w:tabs>
          <w:tab w:val="left" w:pos="461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3.6. В случ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ае изменения данных Держателей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арт, содер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жащихся в анкетах на получение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арт, Клиент обязуется извещать об этом Банк в течение </w:t>
      </w:r>
      <w:r w:rsidR="00D454E2">
        <w:rPr>
          <w:rFonts w:ascii="Times New Roman" w:eastAsia="Times New Roman" w:hAnsi="Times New Roman" w:cs="Times New Roman"/>
          <w:color w:val="000000"/>
          <w:sz w:val="20"/>
          <w:szCs w:val="20"/>
        </w:rPr>
        <w:t>14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-ти</w:t>
      </w:r>
      <w:r w:rsidR="00E62F3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(Четырнадцати)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рабочих дней в письменной форме.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3.7. Карта является собственностью Банка и передается Держателю в пользование. Банк имеет право отказать Клиенту в выпуске Карты на имя Держателя или ее замене без объяснения причин отказа, а в случаях, предусмотренных настоящим Договором - приостановить или прекратить действие Карты.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3.8.  Выпущенные и не востребованные Клиентом Карты с истекшим сроком действия подлежат уничтожению.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3.9. При не востребовании Карты Клиентом (Держателем), комиссия, списанная Банком за годовое обслуживание данной Карты, Клиенту не возвращается.</w:t>
      </w:r>
    </w:p>
    <w:p w:rsidR="00036CD0" w:rsidRPr="008B51EF" w:rsidRDefault="00036CD0" w:rsidP="008B51EF">
      <w:pPr>
        <w:widowControl w:val="0"/>
        <w:tabs>
          <w:tab w:val="left" w:pos="96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3.10. Карта действительна в течение срока, определенного Банком и правилами Платежной системы. Срок действия Карты указывается на лицевой стороне Карты.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3.11. В случае</w:t>
      </w:r>
      <w:r w:rsidR="00E3384D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если Клиент за один месяц до окончания нанесенного на карте Держателя срока дейст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вия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арты не известил в письменной форме Банк о намерении отказаться от перевыпуска карты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Держателя, Банк изготавливает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арту с новым сроком действия и взыскивает стоимость расче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тного обслуживания операций по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арте в соответствии с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арифами.  В случае отка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за от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арты после ее изготовления </w:t>
      </w:r>
      <w:bookmarkStart w:id="0" w:name="_GoBack"/>
      <w:bookmarkEnd w:id="0"/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стоимость расче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тного обслуживания операций по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арте за новый период не возвращается.</w:t>
      </w:r>
    </w:p>
    <w:p w:rsidR="00036CD0" w:rsidRPr="008B51EF" w:rsidRDefault="00036CD0" w:rsidP="008B51EF">
      <w:pPr>
        <w:tabs>
          <w:tab w:val="left" w:pos="576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3.12. Клиент имеет право в любой м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омент прекратить использование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арты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сотрудника, вернув ее в Банк, имея в виду, что прекращение пользования картой сотрудником не прекращает правоотношений по незавершенным расчетам по данной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арте между Банком и Клиентом. Клиент не вправе требовать возвращения части внесенной платы за обслуживание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арты.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3.13. В случае утраты/повреждения Карты до истечения срока ее действия, размагничивания магнитной полосы или рассекречивания ПИН-кода, а также в случае изменения фамилии и/или имени Держателя Карты, Держателю может быть перевыпущена Карта и ПИН-код к ней. Для этого Клиент должен передать в Банк письменное З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аявление на переоформление 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арты, составленное Клиентом в произвольной форме. Возобновление расчетов с использованием указанной Карты при ее перевыпуске до истечения срока действия оплачивается Клиентом в соответствии с Тарифами.</w:t>
      </w:r>
    </w:p>
    <w:p w:rsidR="00036CD0" w:rsidRPr="008B51EF" w:rsidRDefault="00036CD0" w:rsidP="008B51EF">
      <w:pPr>
        <w:ind w:right="922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ind w:right="922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>4.ПОРЯДОК ВЕДЕНИЯ КАРТСЧЕТА И РАСЧЕТОВ ПО ОПЕРАЦИЯМ, СОВЕРШЕННЫМ С ИСПОЛЬЗОВАНИЕМ</w:t>
      </w:r>
      <w:r w:rsidR="00E62F3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Pr="008B51EF">
        <w:rPr>
          <w:rFonts w:ascii="Times New Roman" w:hAnsi="Times New Roman" w:cs="Times New Roman"/>
          <w:b/>
          <w:color w:val="000000"/>
          <w:sz w:val="20"/>
          <w:szCs w:val="20"/>
        </w:rPr>
        <w:t>КАРТ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4.1.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арта может быть использована для совершения следующих операций: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- получение наличных денежных средств в валюте Российской Федерации для осуществления на территории Российской Федерации расчетов, связанных с хозяйственной деятельностью, в том числе, с оплатой командировочных и представительских расходов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в соответствии с порядком, установленным Банком России;</w:t>
      </w:r>
    </w:p>
    <w:p w:rsidR="00036CD0" w:rsidRPr="008B51EF" w:rsidRDefault="00FE00A4" w:rsidP="008B51EF">
      <w:p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 осуществление</w:t>
      </w:r>
      <w:r w:rsidR="00036CD0"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расход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ных операций</w:t>
      </w:r>
      <w:r w:rsidR="00036CD0"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валюте Российской Федерации, связанных с хозяйственной деятельностью, в том числе, с оплатой командировочных и представительских расходов, на территории Российской Федерации;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 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осуществление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ины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операц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ий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валюте Российской Федерации на территории Российской Федерации, в отношении которых законодательством Российской Федерации, в том числе Банка России, не установлен запрет (ограничение) нормативными актами на их совершение</w:t>
      </w:r>
      <w:r w:rsidR="00E62F33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36CD0" w:rsidRPr="008B51EF" w:rsidRDefault="00036CD0" w:rsidP="008B51EF">
      <w:pPr>
        <w:widowControl w:val="0"/>
        <w:tabs>
          <w:tab w:val="left" w:pos="5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4.2. Денежные средства, находящиеся на Картсчете Клиента, не могут быть использованы для осуществления выплат заработной платы, выплат социального характера, а также для оплаты личных расходов Держателя.</w:t>
      </w:r>
    </w:p>
    <w:p w:rsidR="00036CD0" w:rsidRPr="008B51EF" w:rsidRDefault="00036CD0" w:rsidP="008B51EF">
      <w:pPr>
        <w:ind w:right="-32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4.3. Зачисление денежных средств на Картсчет производится путем перечисления денежных средств с других счетов Клиента, открытых в Банке в валюте Картсчета в соответствии с требованиями действующего законодательства Российской Федерации, нормативными актами Банка России и требованиями Банка.</w:t>
      </w:r>
    </w:p>
    <w:p w:rsidR="00036CD0" w:rsidRPr="008B51EF" w:rsidRDefault="00036CD0" w:rsidP="008B51EF">
      <w:pPr>
        <w:ind w:right="-32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4.4. Расходование Клиентом денежных средств, находящихся на Картсчете, допускается только с использованием Карты, за исключением случая перечисления остатка денежных средств при закрытии Картсчета.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4.5. Клиент распоряжается денежными средствами, находящимися на Картсчете, с учетом ограничений, предусмотренных требованиями действующего законодательства Российской Федерации, Банка России и настоящего Договора.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4.6. Клиент распоряжается денежными средствами, находящимися на Картсчете, в пределах Платежного лимита и с учетом Расходного лимита, установленного для Держателя.</w:t>
      </w:r>
    </w:p>
    <w:p w:rsidR="00036CD0" w:rsidRPr="008B51EF" w:rsidRDefault="00036CD0" w:rsidP="008B51EF">
      <w:pPr>
        <w:spacing w:before="5"/>
        <w:ind w:right="14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4.7.</w:t>
      </w:r>
      <w:r w:rsidR="004A2040" w:rsidRPr="004A204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Ув</w:t>
      </w:r>
      <w:r w:rsidR="00FE00A4">
        <w:rPr>
          <w:rFonts w:ascii="Times New Roman" w:eastAsia="Times New Roman" w:hAnsi="Times New Roman" w:cs="Times New Roman"/>
          <w:color w:val="000000"/>
          <w:sz w:val="20"/>
          <w:szCs w:val="20"/>
        </w:rPr>
        <w:t>еличение доступного лимита для К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арт Клиента производится не позднее следующего рабочего дня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после поступления средств на Картсчет. </w:t>
      </w:r>
    </w:p>
    <w:p w:rsidR="00036CD0" w:rsidRPr="008B51EF" w:rsidRDefault="00036CD0" w:rsidP="008B51EF">
      <w:pPr>
        <w:ind w:right="14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4.8. Суммы расходов, произведенных Держателями карт, списываются с Картсчета по мере их совершения.</w:t>
      </w:r>
    </w:p>
    <w:p w:rsidR="008B51EF" w:rsidRDefault="00036CD0" w:rsidP="00FE00A4">
      <w:pPr>
        <w:tabs>
          <w:tab w:val="center" w:pos="4844"/>
          <w:tab w:val="right" w:pos="9689"/>
        </w:tabs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4.9. В случае перерасхода 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денежных </w:t>
      </w:r>
      <w:r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средств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имеющихся</w:t>
      </w:r>
      <w:r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на 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Картсчете Клиента, </w:t>
      </w:r>
      <w:r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Банк вправе </w:t>
      </w:r>
      <w:r w:rsidR="00462BFE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списать денежные средства с расчетного счета Клиента на сумму перерасхода. 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При</w:t>
      </w:r>
      <w:r w:rsidR="00462BFE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отсутстви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и</w:t>
      </w:r>
      <w:r w:rsidR="00462BFE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на расчетном счете необходимой сум</w:t>
      </w:r>
      <w:r w:rsidR="00144BA4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мы для погашения перерасхода 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Банк оформляет платежное Требование </w:t>
      </w:r>
      <w:r w:rsidR="00EA239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для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помещ</w:t>
      </w:r>
      <w:r w:rsidR="00EA239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ения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его в карто</w:t>
      </w:r>
      <w:r w:rsidR="00EA239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теку к расчетному счету Клиента и одновременно</w:t>
      </w:r>
      <w:r w:rsidR="00FE00A4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направляет</w:t>
      </w:r>
      <w:r w:rsidR="00FE00A4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уведомление о </w:t>
      </w:r>
      <w:r w:rsidR="00FE00A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выставлении к расчетному счету Клиента Требования о списании денежных средств на сумму перерасхода</w:t>
      </w:r>
      <w:r w:rsidR="00FE00A4" w:rsidRPr="006053D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:rsidR="00FE00A4" w:rsidRPr="008B51EF" w:rsidRDefault="00FE00A4" w:rsidP="00144BA4">
      <w:pPr>
        <w:ind w:right="5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5. ПРАВА И ОБЯЗАННОСТИ БАНКА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5.1. Банк обязан: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5.1.1. При отсутствии в Банке решений уполномоченных органов, препятствующих открытию счета и оснований для отказа в заключении договора банковского счета, открыть Клиенту Картсчет после представления Клиентом в Банк всех необходимых документов, предусмотренных законодательством Российской Федерации, нормативными документами Банка России и внутренними документами Банка.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5.1.2. Осуществлять обслуживание Картсчета в порядке и на условиях настоящего Договора, в том числе в соответствии с правилами Платежной системы.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5.1.3. Предоставить Держателю или лицу, уполномоченному Клиентом на получение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Карты, оформленную на имя Держателя Карту в порядке и в сроки, определенные в разделе 3 настоящего Договора.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5.1.4. Блокировать Карту и приостанавливать операции по Картсчету с использованием данной Карты в следующих случаях:</w:t>
      </w:r>
    </w:p>
    <w:p w:rsidR="00036CD0" w:rsidRPr="008B51EF" w:rsidRDefault="00036CD0" w:rsidP="008B51EF">
      <w:pPr>
        <w:widowControl w:val="0"/>
        <w:tabs>
          <w:tab w:val="left" w:pos="14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при получении сообщения Держателя (Клиента) об утрате, хищении или незаконном использовании Карты и/или ПИН-кода к ней;</w:t>
      </w:r>
    </w:p>
    <w:p w:rsidR="00036CD0" w:rsidRPr="008B51EF" w:rsidRDefault="00036CD0" w:rsidP="008B51EF">
      <w:pPr>
        <w:widowControl w:val="0"/>
        <w:tabs>
          <w:tab w:val="left" w:pos="14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при получении письменного заявления Клиента о приостановлении действия Карты. Возобновление расчетов с использованием данной Карты производится Банком не позднее дня, следующего за передачей Клиентом в Банк соответствующего письменного заявления;</w:t>
      </w:r>
    </w:p>
    <w:p w:rsidR="00036CD0" w:rsidRPr="008B51EF" w:rsidRDefault="00036CD0" w:rsidP="008B51EF">
      <w:pPr>
        <w:widowControl w:val="0"/>
        <w:tabs>
          <w:tab w:val="left" w:pos="14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при получении уведомления Клиента об увольнении Держателя;</w:t>
      </w:r>
    </w:p>
    <w:p w:rsidR="00036CD0" w:rsidRPr="008B51EF" w:rsidRDefault="00036CD0" w:rsidP="008B51EF">
      <w:pPr>
        <w:widowControl w:val="0"/>
        <w:tabs>
          <w:tab w:val="left" w:pos="14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при наложении ограничений на распоряжение Клиентом денежными средствами, находящимися на Картсчете, в соответствии с требованиями законодательства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5.1.5. Предоставлять выписки по Картсчету, в том числе детализированные, по Картам, выпущенным в рамках настоящего Договора, и другие банковские документы по мере совершения операций при обращении Клиента в Банк. Выписки и приложения к ним выдаются уполномоченным представителям Клиента.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5.1.6. Проводить операции по Картсчету в сроки и в порядке, установленные настоящим Договором и в соответствии с требованиями действующего законодательства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5.1.7. Обеспечивать сохранность денежных средств, зачисленных на Картсчет Клиента.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5.1.8. Сохранять тайну банковского Счета, операций по Картсчету и сведений о Клиенте в соответствии с требованиями действующего законодательства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5.1.9.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Контролировать расходование средств Держателем в рамках Расходного лимита, установленного Клиентом.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5.2. Банк имеет право: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5.2.1. Производить проверку сведений, указанных Клиентом в соответствующем заявлении.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5.2.2. В одностороннем порядке вводить/изменять/отменять Тарифы, а также вводить/изменять/отменять Приложения к настоящему Договору с обязательным извещением Клиента путем опубликования информации об изменении Тарифов и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Приложений к настоящему Договору не позднее, чем за 30 (Тридцать) календарных дней до вступления их в силу одним из способов, обеспечивающих возможность ознакомления с этой информацией Клиента, а именно: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путем направления сообщения по адресам электронной почты, указанным в анкете;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путем размещения указанной информации на веб-сайте Банка в информационно-телекоммуникационной сети «Интернет» по адресу: http://www.isbank.ru;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путем направления указанной информации Клиенту по почте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либо путем личного вручения Клиенту.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В случае несогласия Клиента с изменениями Тарифов и Приложений к настоящему Договору Клиент имеет право расторгнуть настоящий Договор в соответствии с порядком, установленным разделом 10 настоящего Договора.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5.2.3. Отказать Клиенту в выпуске, перевыпуске или разблокировании Карты по своему усмотрению и без указания причин. 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5.2.4. Заблокировать действие определенной Карты или всех Карт, выпущенных для осуществления операций по Картсчету, дать распоряжение об изъятии Карты (Карт) и принимать для этого все необходимые меры в случаях: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неисполнения Клиентом (Держателем) обязательств, предусмотренных настоящим Договором;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 xml:space="preserve">в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случае совершения Клиентом операции с Картой, противоречащей законодательству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5.2.5. Осуществлять контрольные функции, возложенные на него законодательством Российской Федерации и Банка России.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5.2.6. Запрашивать документы, служащие основанием для проведения Клиентом операций по Картсчету.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5.2.7. Изменять номер и наименование Картсчета без участия Клиента в случаях, обусловленных требованиями законодательства РФ, о чем уведомлять Клиента в течение 5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-ти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(Пят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) рабочих дней с даты соответствующего изменения.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5.2.8. Отказать Клиенту (Держателю) в проведении операций по Картсчету, а также блокировать действие Карты, без предварительного уведомления Клиента и по собственному усмотрению, если: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у Банка возникли сомнения в том, что операция проводится по поручению Клиента (Держателя);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проводимая операция противоречит требованиям действующего законодательства Российской Федерации, нормативным актам Банка России, настоящему Договору;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- права Клиента (Держателя) по распоряжению денежными средствами на Картсчете ограничены в порядке и случаях, предусмотренных действующим законодательством Российской Федерации и/или настоящим Договором.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5.2.9. Устанавливать лимиты на получение наличных денежных средств по Картам, которые указываются в Тарифах.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6. ПРАВА И ОБЯЗАННОСТИ КЛИЕНТА</w:t>
      </w:r>
    </w:p>
    <w:p w:rsidR="008B51EF" w:rsidRPr="008B51EF" w:rsidRDefault="008B51EF" w:rsidP="008B51EF">
      <w:pPr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6.1. Клиент обязан: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6.1.1. Предоставлять Банку все необходимые документы для открытия Картсчета и выпуска Карты в соответствии с требованиями, установленными законодательством Российской Федерации, нормативными актами Банка России и Банком, а также документы, необходимые Банку для осуществления контрольных функций, возложенных на него законодательством Российской Федерации.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6.1.2. Осуществлять расходование средств по Картсчету только в пределах остатка денежных средств и установленного Клиентом Расходного лимита. При возникновении сверхлимитной задолженности погасить ее Банку вместе с неустойкой на сверхлимитную задолженность, подлежащей уплате в соответствии с Тарифами, в сроки, предусмотренные п. 4.9. настоящего Договора.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6.1.3. Ознакомить Клиента и Держателя с Правилам предоставления и использования 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банковских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карт АО КБ «ИС Банк»», размещенными на корпоративном Интернет-сайте Банка http://www.isbank.ru 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6.1.4. Обеспечить расходование средств Держателями в пределах Расходных лимитов и на цели, предусмотренные пунктом 4.1. настоящего Договора.</w:t>
      </w:r>
    </w:p>
    <w:p w:rsidR="00036CD0" w:rsidRPr="008B51EF" w:rsidRDefault="00036CD0" w:rsidP="008B51EF">
      <w:pPr>
        <w:widowControl w:val="0"/>
        <w:tabs>
          <w:tab w:val="left" w:pos="9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6.1.5. Контролировать остаток денежных средств по Картсчету и проверять правильность отраженных операций путем получения выписки по Картсчету по мере совершения операций, но не реже 1 (</w:t>
      </w:r>
      <w:r w:rsidR="004A3424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дного) раза в неделю. При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наличии расхождений сообщить об этом в Банк. Неполучение Банком претензий от Клиента в течение 30 (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ридцати) календарных дней с </w:t>
      </w:r>
      <w:r w:rsidR="008B51EF"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даты получения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выписки считается подтверждением правильности</w:t>
      </w:r>
      <w:r w:rsidR="004A2040" w:rsidRPr="004A204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указанной в ней информации.</w:t>
      </w:r>
    </w:p>
    <w:p w:rsidR="00036CD0" w:rsidRPr="008B51EF" w:rsidRDefault="00036CD0" w:rsidP="008B51EF">
      <w:pPr>
        <w:widowControl w:val="0"/>
        <w:tabs>
          <w:tab w:val="left" w:pos="19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6.1.6. Предоставлять в Банк:</w:t>
      </w:r>
    </w:p>
    <w:p w:rsidR="00036CD0" w:rsidRPr="008B51EF" w:rsidRDefault="00036CD0" w:rsidP="008B51EF">
      <w:pPr>
        <w:widowControl w:val="0"/>
        <w:tabs>
          <w:tab w:val="left" w:pos="14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- надлежащим образом заверенные копии документов, являющихся основанием для проведения операций по Картсчету, не связанных с оплатой командировочных и представительских расходов Клиента, в срок, не превышающий 15 (Пятнадцать)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календарных дней, следующих за месяцем, в течение которого проводились указанные операции;</w:t>
      </w:r>
    </w:p>
    <w:p w:rsidR="00D55365" w:rsidRDefault="00036CD0" w:rsidP="00D55365">
      <w:pPr>
        <w:widowControl w:val="0"/>
        <w:tabs>
          <w:tab w:val="left" w:pos="1440"/>
        </w:tabs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иные документы и сведения, в порядке и случаях, установленных законодательством Российской Федерации и Банком России</w:t>
      </w:r>
    </w:p>
    <w:p w:rsidR="00036CD0" w:rsidRPr="008B51EF" w:rsidRDefault="00036CD0" w:rsidP="00D55365">
      <w:pPr>
        <w:widowControl w:val="0"/>
        <w:tabs>
          <w:tab w:val="left" w:pos="144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6.1.7. В случае утраты карты или ее компрометации, а также в случае несогласия со списанием с Картсчета суммы операции Держатель обязан незамедлительно уведомить Банк о необходимости ее блокирования </w:t>
      </w:r>
      <w:r w:rsidR="008B51EF" w:rsidRPr="008B51EF">
        <w:rPr>
          <w:rFonts w:ascii="Times New Roman" w:eastAsia="Times New Roman" w:hAnsi="Times New Roman" w:cs="Times New Roman"/>
          <w:sz w:val="20"/>
          <w:szCs w:val="20"/>
        </w:rPr>
        <w:t>путем обращения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в Банк </w:t>
      </w:r>
      <w:r w:rsidR="008E2B06" w:rsidRPr="002B6CD4">
        <w:rPr>
          <w:rFonts w:ascii="Times New Roman" w:hAnsi="Times New Roman"/>
          <w:sz w:val="20"/>
          <w:szCs w:val="20"/>
        </w:rPr>
        <w:t>по</w:t>
      </w:r>
      <w:r w:rsidR="008E2B06" w:rsidRPr="008E2B06">
        <w:rPr>
          <w:rFonts w:ascii="Times New Roman" w:eastAsia="Times New Roman" w:hAnsi="Times New Roman" w:cs="Times New Roman"/>
          <w:sz w:val="20"/>
          <w:szCs w:val="20"/>
        </w:rPr>
        <w:t xml:space="preserve"> телефону +7 495 641-40-70</w:t>
      </w:r>
      <w:r w:rsidR="008E2B06">
        <w:rPr>
          <w:rFonts w:ascii="Times New Roman" w:eastAsia="Times New Roman" w:hAnsi="Times New Roman" w:cs="Times New Roman"/>
          <w:sz w:val="20"/>
          <w:szCs w:val="20"/>
        </w:rPr>
        <w:t xml:space="preserve"> доб. 1301, 1302 </w:t>
      </w:r>
      <w:r w:rsidRPr="008E2B06">
        <w:rPr>
          <w:rFonts w:ascii="Times New Roman" w:eastAsia="Times New Roman" w:hAnsi="Times New Roman" w:cs="Times New Roman"/>
          <w:b/>
          <w:sz w:val="20"/>
          <w:szCs w:val="20"/>
        </w:rPr>
        <w:t>(</w:t>
      </w:r>
      <w:r w:rsidR="008E2B06" w:rsidRPr="008E2B06">
        <w:rPr>
          <w:rFonts w:ascii="Times New Roman" w:eastAsia="Times New Roman" w:hAnsi="Times New Roman" w:cs="Times New Roman"/>
          <w:b/>
          <w:sz w:val="20"/>
          <w:szCs w:val="20"/>
        </w:rPr>
        <w:t xml:space="preserve">а также 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по телефонам круглосуточной информационной и технической поддержки</w:t>
      </w:r>
      <w:r w:rsidR="008E2B0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8E2B06" w:rsidRPr="008E2B06">
        <w:rPr>
          <w:rFonts w:ascii="Times New Roman" w:eastAsia="Times New Roman" w:hAnsi="Times New Roman" w:cs="Times New Roman"/>
          <w:b/>
          <w:sz w:val="20"/>
          <w:szCs w:val="20"/>
        </w:rPr>
        <w:t xml:space="preserve">Банка партнера </w:t>
      </w:r>
      <w:r w:rsidR="008E2B06" w:rsidRPr="008E2B06">
        <w:rPr>
          <w:rFonts w:ascii="Times New Roman" w:hAnsi="Times New Roman" w:cs="Times New Roman"/>
          <w:b/>
          <w:sz w:val="20"/>
          <w:szCs w:val="20"/>
        </w:rPr>
        <w:t>ПАО Банк «ФК Открытие»</w:t>
      </w:r>
      <w:r w:rsidR="00C43822">
        <w:rPr>
          <w:rFonts w:ascii="Times New Roman" w:eastAsia="Times New Roman" w:hAnsi="Times New Roman" w:cs="Times New Roman"/>
          <w:b/>
          <w:sz w:val="20"/>
          <w:szCs w:val="20"/>
        </w:rPr>
        <w:t>: 8-800-700-78-77, +7 (495) 787-78-77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) </w:t>
      </w:r>
      <w:r w:rsidR="008E2B06" w:rsidRPr="008B51EF">
        <w:rPr>
          <w:rFonts w:ascii="Times New Roman" w:eastAsia="Times New Roman" w:hAnsi="Times New Roman" w:cs="Times New Roman"/>
          <w:sz w:val="20"/>
          <w:szCs w:val="20"/>
        </w:rPr>
        <w:t xml:space="preserve">с устным уведомлением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и последующим письменным заявлением</w:t>
      </w:r>
      <w:r w:rsidRPr="008B51EF">
        <w:rPr>
          <w:rFonts w:ascii="Times New Roman" w:eastAsia="Arial" w:hAnsi="Times New Roman" w:cs="Times New Roman"/>
          <w:sz w:val="20"/>
          <w:szCs w:val="20"/>
        </w:rPr>
        <w:t>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По факту устного заявления Держателя Банк принимает меры по блокированию действия Карты на уровне отказа в Авторизации.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В течение 5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-ти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(Пят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) рабочих дней от даты устного уведомления Банка об утрате Карты Клиент обязан представить в Банк письменное заявление об утрате Карты.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6.1.8. Возвратить Карты (Карту) в Банк:</w:t>
      </w:r>
    </w:p>
    <w:p w:rsidR="00036CD0" w:rsidRPr="008B51EF" w:rsidRDefault="00036CD0" w:rsidP="00252305">
      <w:pPr>
        <w:widowControl w:val="0"/>
        <w:tabs>
          <w:tab w:val="left" w:pos="1440"/>
          <w:tab w:val="left" w:pos="216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после истечения срока действия Карт (Карты);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в случае получения одной из Сторон уведомления о расторжении настоящего Договора;</w:t>
      </w:r>
    </w:p>
    <w:p w:rsidR="00036CD0" w:rsidRPr="008B51EF" w:rsidRDefault="00036CD0" w:rsidP="00252305">
      <w:pPr>
        <w:widowControl w:val="0"/>
        <w:tabs>
          <w:tab w:val="left" w:pos="1440"/>
          <w:tab w:val="left" w:pos="28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в случае передачи Банку уведомления об увольнении Держателя.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6.1.9. В течение 45 (Сорока пяти) календарных дней от даты прекращения срока действия Карты оплатить все операции с Картой, которые были совершены до даты прекращения срока действия Карты.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6.1.10. Обеспечить сохранность документов по операциям, совершенным с использованием Карты, в течение 30 (Тридцати) календарных дней от даты их совершения и предоставлять указанные документы Банку по его требованию для урегулирования спорных вопросов.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6.1.11. Оплачивать Банку вознаграждение в соответствии с Тарифами.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6.1.12. Возместить Банку расходы, понесенные Банком в связи с незаконным использованием третьими лицами Карты или в связи с неисполнением или ненадлежащим исполнением Клиентом обязательств по настоящему Договору.</w:t>
      </w:r>
    </w:p>
    <w:p w:rsidR="00036CD0" w:rsidRPr="008B51EF" w:rsidRDefault="00036CD0" w:rsidP="008B51EF">
      <w:pPr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6.1.13. Письменно уведомить Банк не позднее 3 (Трех) рабочих дней об изменении реквизитов Клиента и об изменении в сведениях, указанных в соответствующих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заявлениях, в том числе об изменении реквизитов Держателей с представлением подтверждающих данные изменения документов.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6.1.14. Сообщать Банку в письменной форме о суммах, ошибочно зачисленных на</w:t>
      </w:r>
      <w:r w:rsidR="004A2040" w:rsidRPr="004A2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Картсчет Клиента в течение 10 (Десяти)</w:t>
      </w: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календарных дней после получения соответствующей выписки по Картсчету.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6.2. Клиент имеет право: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6.2.1. Осуществлять операции по Картсчету в соответствии с настоящим Договором и действующим законодательством Российской Федерации с учетом ограничений, установленных настоящим Договором и действующим законодательством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6.2.2. Определять Держателя Карты, имеющего право на распоряжение денежными средствами с использованием Карты, из числа работников организации и/или иных лиц, уполномоченных Клиентом в соответствии с действующим законодательством Российской Федерации.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6.2.3. Увеличивать количество Держателей Карт, для чего направлять в Банк соответствующее заявление.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6.2.4. Приостановить или прекратить действие определенной Карты либо всех Карт, выпущенных Банком для осуществления операций по Картсчету, путем передачи в Банк соответствующего заявления.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6.2.5. Получать справки о проведенных по Картсчету операциях и состоянии Картсчета в порядке, установленном настоящим Договором.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6.2.6. Изменять сумму Расходного лимита определенного Держателя, обратившись в Банк с соответствующим письменным заявлением.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6.2.7. Обратиться в Банк с просьбой о возобновлении расчетов с использованием определенной Карты (в случае приостановления действия Карты в течение срока ее действия) путем передачи в Банк соответствующего заявления.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6.2.8. Самостоятельно устанавливать порядок взаиморасчетов с Держателем Карты по произведенным им операциям.</w:t>
      </w:r>
    </w:p>
    <w:p w:rsidR="00036CD0" w:rsidRPr="008B51EF" w:rsidRDefault="00036CD0" w:rsidP="008B51EF">
      <w:pPr>
        <w:widowControl w:val="0"/>
        <w:tabs>
          <w:tab w:val="left" w:pos="-993"/>
          <w:tab w:val="left" w:pos="405"/>
        </w:tabs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tabs>
          <w:tab w:val="left" w:pos="-993"/>
          <w:tab w:val="left" w:pos="405"/>
        </w:tabs>
        <w:jc w:val="center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7. ПРЕДЪЯВЛЕНИЕ ПРЕТЕНЗИЙ И ПОРЯДОК РАЗРЕШЕНИЯ СПОРОВ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7.1. В случае наличия возражений по операциям, указанным в выписке, Клиент вправе предъявить в Банк в письменном виде в течение 30 (</w:t>
      </w:r>
      <w:r w:rsidR="004A3424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ридцати) календарных дней от даты получения выписки претензию, в которой отражена оспариваемая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операция по Картсчету. К претензии прикладываются документы по операциям, совершенным с использованием Карт, которые были оформлены при совершении</w:t>
      </w:r>
      <w:r w:rsidR="004A2040">
        <w:rPr>
          <w:rFonts w:ascii="Times New Roman" w:eastAsia="Times New Roman" w:hAnsi="Times New Roman" w:cs="Times New Roman"/>
          <w:sz w:val="20"/>
          <w:szCs w:val="20"/>
        </w:rPr>
        <w:t xml:space="preserve"> данной оп</w:t>
      </w:r>
      <w:r w:rsidR="00635F27">
        <w:rPr>
          <w:rFonts w:ascii="Times New Roman" w:eastAsia="Times New Roman" w:hAnsi="Times New Roman" w:cs="Times New Roman"/>
          <w:sz w:val="20"/>
          <w:szCs w:val="20"/>
        </w:rPr>
        <w:t>ерации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и</w:t>
      </w:r>
      <w:r w:rsidR="0023460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которые подтверждают обоснованность доводов, заявленных в претензии. Если в течение указанного срока в Банк не поступят возражения Клиента, то совершенные операции и остаток средств на Картсчет считаются подтвержденными Клиентом, и впоследствии претензии от Клиента по операциям, отраженным в выписке, не подлежат удовлетворению.</w:t>
      </w:r>
    </w:p>
    <w:p w:rsidR="00036CD0" w:rsidRPr="008B51EF" w:rsidRDefault="00036CD0" w:rsidP="008B51EF">
      <w:pPr>
        <w:widowControl w:val="0"/>
        <w:tabs>
          <w:tab w:val="left" w:pos="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7.2. Банк проводит расследование обстоятельств совершения операции в сроки, оговоренные правилами Платежн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ой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систем</w:t>
      </w:r>
      <w:r w:rsidR="00D55365">
        <w:rPr>
          <w:rFonts w:ascii="Times New Roman" w:eastAsia="Times New Roman" w:hAnsi="Times New Roman" w:cs="Times New Roman"/>
          <w:sz w:val="20"/>
          <w:szCs w:val="20"/>
        </w:rPr>
        <w:t>ы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, и обязуется в течение 30 (</w:t>
      </w:r>
      <w:r w:rsidR="004A3424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ридцати) календарных дней от даты получения претензии от Клиента дать на нее мотивированный ответ.</w:t>
      </w:r>
    </w:p>
    <w:p w:rsidR="00036CD0" w:rsidRPr="008B51EF" w:rsidRDefault="00036CD0" w:rsidP="008B51EF">
      <w:pPr>
        <w:widowControl w:val="0"/>
        <w:tabs>
          <w:tab w:val="left" w:pos="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7.3. Все споры и разногласия между Банком и Клиентом по поводу исполнения Договора решаются путем переговоров.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7.4. В случае невозможности урегулирования споров и разногласий путем переговоров, спор должен быть передан в Арбитражный суд г. Москвы.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7.5. Стороны согласны признавать данные электронных авторизаций, а также выписки по операциям с Картами на электронных и/или бумажных носителях информации в качестве доказательств при разрешении споров и разногласий, в том числе и при разрешении споров в Арбитражном суде.</w:t>
      </w:r>
    </w:p>
    <w:p w:rsidR="00036CD0" w:rsidRPr="008B51EF" w:rsidRDefault="00036CD0" w:rsidP="008B51EF">
      <w:pPr>
        <w:widowControl w:val="0"/>
        <w:tabs>
          <w:tab w:val="left" w:pos="-993"/>
          <w:tab w:val="left" w:pos="405"/>
        </w:tabs>
        <w:jc w:val="center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tabs>
          <w:tab w:val="left" w:pos="-993"/>
          <w:tab w:val="left" w:pos="405"/>
        </w:tabs>
        <w:jc w:val="center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8. ОБСТОЯТЕЛЬСТВА НЕПРЕОДОЛИМОЙ СИЛЫ</w:t>
      </w:r>
    </w:p>
    <w:p w:rsidR="00036CD0" w:rsidRPr="008B51EF" w:rsidRDefault="00036CD0" w:rsidP="00252305">
      <w:pPr>
        <w:widowControl w:val="0"/>
        <w:tabs>
          <w:tab w:val="left" w:pos="-993"/>
          <w:tab w:val="left" w:pos="405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8.1. Сторона,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действия обстоятельств непреодолимой силы, то есть чрезвычайных и непредотвратимых при данных условиях (форс-мажор).</w:t>
      </w:r>
      <w:r w:rsidR="0025230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К таким обстоятельствам Стороны относят: война, природные стихийные бедствия и другие чрезвычайные и непредотвратимые обстоятельства.</w:t>
      </w:r>
      <w:r w:rsidR="0025230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В этом случае исполнение обязательств по настоящему Договору приостанавливается на время действия указанных обстоятельств.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8.2. После прекращения действия обстоятельств непреодолимой силы, Сторона, в отношении которой возникли указанные обстоятельства, обязана незамедлительно письменно уведомить об этом другую Сторону.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8.3. Если указанные обстоятельства продолжаются более 30 (</w:t>
      </w:r>
      <w:r w:rsidR="004A3424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ридцати) календарных дней, то Стороны вправе расторгнуть настоящий Договор, для чего производят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взаиморасчеты по настоящему Договору в соответствии с разделом 10 настоящего Договора.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jc w:val="center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9. ОТВЕТСТВЕННОСТЬ СТОРОН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9.1. Клиент несет ответственность за операции, совершенные с использованием всех Карт, выпущенных для осуществления расчетов по Картсчету, в соответствии с настоящим Договором.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9.2. Клиент несет ответственность за достоверность предоставляемых документов для открытия Картсчета и ведения операций по нему.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9.3. Клиент несет ответственность за своевременное и полное письменное уведомление Банка об обстоятельствах, имеющих значение для исполнения настоящего Договора, в том числе об изменении ранее сообщенных Банку сведений.</w:t>
      </w:r>
      <w:r w:rsidR="00A55C8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В случае несвоевременного или неполного уведомления Банка об обстоятельствах, указанных в настоящем пункте, Клиент несет ответственность за возможные отрицательные последствия данных обстоятельств.</w:t>
      </w:r>
    </w:p>
    <w:p w:rsidR="00036CD0" w:rsidRPr="008B51EF" w:rsidRDefault="00036CD0" w:rsidP="008B51EF">
      <w:pPr>
        <w:widowControl w:val="0"/>
        <w:tabs>
          <w:tab w:val="left" w:pos="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9.4. Клиент несет ответственность перед Банком за операции, совершенные с использованием утраченной Карты, если она не была заблокирована Банком по причине не поступления соответствующего письменного заявления от Клиента.</w:t>
      </w:r>
    </w:p>
    <w:p w:rsidR="00036CD0" w:rsidRPr="008B51EF" w:rsidRDefault="00036CD0" w:rsidP="008B51EF">
      <w:pPr>
        <w:widowControl w:val="0"/>
        <w:tabs>
          <w:tab w:val="left" w:pos="7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9.5. Клиент несет ответственность перед Банком за неавторизованные операции с использованием утраченной Карты, если Карта не была заблокирована (поставлена в Стоп - лист) на уровне платежной системы.</w:t>
      </w:r>
    </w:p>
    <w:p w:rsidR="00036CD0" w:rsidRPr="008B51EF" w:rsidRDefault="00036CD0" w:rsidP="008B51EF">
      <w:pPr>
        <w:widowControl w:val="0"/>
        <w:tabs>
          <w:tab w:val="left" w:pos="70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9.6. Банк не несет ответственности в случае отказа какого-либо третьего лица принять Карту для проведения расчетов и иных операций с ее использованием.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9.7. Банк не несет ответственности за убытки, понесенные Клиентом вследствие совершения операции с использованием Карты неуполномоченными лицами, если в соответствии с действующим законодательством Российской Федерации и настоящим Договором Банк не мог установить факт нахождения и использования Карты указанными лицами.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9.8. Банк не несет ответственность перед Клиентом за неисполнение или ненадлежащее исполнение своих обязательств по Договору, если: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вид производимого платежа относится к запрещенному, не соответствующему режиму Картсчета и/или   действующему законодательству;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- сумма операции превышает остаток средств на Картсчете Клиента и/или на Картсчете Клиента недостаточно средств на покрытие вознаграждения, взимаемого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Банком в соответствии настоящим Договором и тарифами Банка;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- Клиент не уведомил своевременно Банк о прекращении полномочий представителя, уполномоченного распоряжаться Картсчетом, а также, если Банк не мог установить факта выдачи распоряжения неуполномоченными лицами;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- работа по настоящему Договору становится невозможной вследствие обстоятельств непреодолимой силы, издания соответствующими государственными органами, включая Банком России, законодательных, подзаконных и иных актов, существенно затрудняющих, ограничивающих или делающих невозможным реализацию и исполнение обязанностей Банка, вытекающих из настоящего Договора;</w:t>
      </w:r>
    </w:p>
    <w:p w:rsidR="00036CD0" w:rsidRPr="008B51EF" w:rsidRDefault="00036CD0" w:rsidP="008B51EF">
      <w:pPr>
        <w:widowControl w:val="0"/>
        <w:tabs>
          <w:tab w:val="left" w:pos="680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- представитель Клиента, уполномоченный распоряжаться Картсчетом, не соблюдает порядок и/или ограничения на распоряжение имуществом (денежными средствами), установленные законом или учредительными документами Клиента, или настоящим Договором.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9.9. Банк не несет ответственности за несвоевременное осуществление расчетов по Картсчету Клиента, если операции по корреспондентскому счету Банка задерживаются в результате действий/бездействий Банка России, его подразделений, Платежной системы, банков – корреспондентов и иных третьих лиц, обеспечивающих совершение операций по корреспондентскому счету Банка.</w:t>
      </w:r>
    </w:p>
    <w:p w:rsidR="00036CD0" w:rsidRPr="008B51EF" w:rsidRDefault="00036CD0" w:rsidP="008B51EF">
      <w:pPr>
        <w:widowControl w:val="0"/>
        <w:tabs>
          <w:tab w:val="left" w:pos="-993"/>
        </w:tabs>
        <w:jc w:val="both"/>
        <w:rPr>
          <w:rFonts w:ascii="Times New Roman" w:hAnsi="Times New Roman" w:cs="Times New Roman"/>
        </w:rPr>
      </w:pPr>
    </w:p>
    <w:p w:rsidR="00036CD0" w:rsidRPr="00A55C81" w:rsidRDefault="00036CD0" w:rsidP="008B51EF">
      <w:pPr>
        <w:widowControl w:val="0"/>
        <w:tabs>
          <w:tab w:val="left" w:pos="-993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A55C81">
        <w:rPr>
          <w:rFonts w:ascii="Times New Roman" w:eastAsia="Times New Roman" w:hAnsi="Times New Roman" w:cs="Times New Roman"/>
          <w:b/>
          <w:sz w:val="20"/>
          <w:szCs w:val="20"/>
        </w:rPr>
        <w:t>10. ПОРЯДОК РАСТОРЖЕНИЯ ДОГОВОРА</w:t>
      </w:r>
    </w:p>
    <w:p w:rsidR="00036CD0" w:rsidRPr="00A55C81" w:rsidRDefault="00036CD0" w:rsidP="008B51EF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10.1. </w:t>
      </w:r>
      <w:r w:rsidRPr="00A55C81">
        <w:rPr>
          <w:rFonts w:ascii="Times New Roman" w:eastAsia="Times New Roman" w:hAnsi="Times New Roman" w:cs="Times New Roman"/>
          <w:sz w:val="20"/>
          <w:szCs w:val="20"/>
        </w:rPr>
        <w:t>Клиент вправе в одностороннем порядке расторгнуть настоящий Договор, в любое время при отсутствии неисполненных обязательств перед Банком. При наличии неисполненных обязательств, договор считается прекращенным в части положений Договора банковского счета с момента получения заявления, если более поздний срок не указан в заявлении.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10.2. При получении Банком письменного уведомления Клиента о расторжении Договора Банк блокирует действие всех Карт, выпущенных к Картсчету Клиента.</w:t>
      </w:r>
    </w:p>
    <w:p w:rsidR="00A55C81" w:rsidRDefault="00036CD0" w:rsidP="00A55C81">
      <w:pPr>
        <w:tabs>
          <w:tab w:val="left" w:pos="1080"/>
        </w:tabs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10.3. Расторжение Договора и закрытие Картсчета производится путем подачи Клиентом </w:t>
      </w:r>
      <w:bookmarkStart w:id="1" w:name="30j0zll" w:colFirst="0" w:colLast="0"/>
      <w:bookmarkEnd w:id="1"/>
      <w:r w:rsidRPr="008B51EF">
        <w:rPr>
          <w:rFonts w:ascii="Times New Roman" w:eastAsia="Times New Roman" w:hAnsi="Times New Roman" w:cs="Times New Roman"/>
          <w:sz w:val="20"/>
          <w:szCs w:val="20"/>
        </w:rPr>
        <w:t>в Банк соответствующего заявления не менее чем за 45 (</w:t>
      </w:r>
      <w:r w:rsidR="003E6A59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орок пять) календарных дней до предполагаемой даты закрытия Картсчета. Договор расторгается при условии погашения в полном объеме задолженности, а также отсутствия финансовых обязательств между Сторонами по операциям. Карты, выданные согласно договору, должны быть возвращены в Банк одновременно с заявлением Клиента. Договор расторгается после возврата карт и урегулирования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всех финансовых вопросов, но не ранее чем по истечении 45</w:t>
      </w:r>
      <w:r w:rsidR="003E6A59">
        <w:rPr>
          <w:rFonts w:ascii="Times New Roman" w:eastAsia="Times New Roman" w:hAnsi="Times New Roman" w:cs="Times New Roman"/>
          <w:sz w:val="20"/>
          <w:szCs w:val="20"/>
        </w:rPr>
        <w:t xml:space="preserve"> (Сорока пяти)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 дней с момента подачи заявления. </w:t>
      </w:r>
    </w:p>
    <w:p w:rsidR="00036CD0" w:rsidRPr="008B51EF" w:rsidRDefault="00A55C81" w:rsidP="00A55C81">
      <w:pPr>
        <w:tabs>
          <w:tab w:val="left" w:pos="108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</w:t>
      </w:r>
      <w:r w:rsidR="00036CD0" w:rsidRPr="008B51EF">
        <w:rPr>
          <w:rFonts w:ascii="Times New Roman" w:eastAsia="Times New Roman" w:hAnsi="Times New Roman" w:cs="Times New Roman"/>
          <w:sz w:val="20"/>
          <w:szCs w:val="20"/>
        </w:rPr>
        <w:t>0.4. При расторжении настоящего Договора плата за годовое обслуживание Картсчетом Банком не возвращается.</w:t>
      </w:r>
    </w:p>
    <w:p w:rsidR="00036CD0" w:rsidRPr="008B51EF" w:rsidRDefault="00036CD0" w:rsidP="00A55C81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10.5. Банк имеет право в одностороннем порядке отказаться от исполнения настоящего Договора в отношении Картсчета Клиента в случае отсутствия в течение 2 (</w:t>
      </w:r>
      <w:r w:rsidR="003E6A59">
        <w:rPr>
          <w:rFonts w:ascii="Times New Roman" w:eastAsia="Times New Roman" w:hAnsi="Times New Roman" w:cs="Times New Roman"/>
          <w:sz w:val="20"/>
          <w:szCs w:val="20"/>
        </w:rPr>
        <w:t>Д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вух) лет денежных средств на Картсчете, операций по</w:t>
      </w:r>
      <w:r w:rsidR="003E6A5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этому</w:t>
      </w:r>
      <w:r w:rsidR="00A55C8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Картсчету и истечения срока действия всех Карт, выпущенных к Картсчету. Договор считается расторгнутым по истечении 2 (</w:t>
      </w:r>
      <w:r w:rsidR="003E6A59">
        <w:rPr>
          <w:rFonts w:ascii="Times New Roman" w:eastAsia="Times New Roman" w:hAnsi="Times New Roman" w:cs="Times New Roman"/>
          <w:sz w:val="20"/>
          <w:szCs w:val="20"/>
        </w:rPr>
        <w:t>Д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вух) месяцев со дня направления Банком Клиенту соответствующего уведомления, если в течение данного срока на Картсчет не поступили денежные средства.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10.6. Прекращение действия Договора является основанием для закрытия Картсчета Клиента.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widowControl w:val="0"/>
        <w:jc w:val="center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b/>
          <w:sz w:val="20"/>
          <w:szCs w:val="20"/>
        </w:rPr>
        <w:t>11. ДОПОЛНИТЕЛЬНЫЕ УСЛОВИЯ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11.1. Договор вступает в силу с момента подписания его сторонами и действует до мом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ента окончания срока действия 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арты, выпущенной Держателю, в случае если в рамках настоящего Договора выпущено несколько 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арт, то настоящий Договор действует до окон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чания срока действия последней 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арты, и может быть расторгнут в порядке, предусмотренном разделом 10 настоящего Договора.  В случае если Клиент за один месяц до окончания нанесенного 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на 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арте Держателя срока действия 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арты, не известил Банк о</w:t>
      </w:r>
      <w:r w:rsidRPr="008B51EF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 xml:space="preserve">намерении отказаться от перевыпуска 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арты Держателя, настоящий Договор считается продленным на срок дейс</w:t>
      </w:r>
      <w:r w:rsidR="00FE00A4">
        <w:rPr>
          <w:rFonts w:ascii="Times New Roman" w:eastAsia="Times New Roman" w:hAnsi="Times New Roman" w:cs="Times New Roman"/>
          <w:sz w:val="20"/>
          <w:szCs w:val="20"/>
        </w:rPr>
        <w:t>твия перевыпущенной К</w:t>
      </w:r>
      <w:r w:rsidRPr="008B51EF">
        <w:rPr>
          <w:rFonts w:ascii="Times New Roman" w:eastAsia="Times New Roman" w:hAnsi="Times New Roman" w:cs="Times New Roman"/>
          <w:sz w:val="20"/>
          <w:szCs w:val="20"/>
        </w:rPr>
        <w:t>арты.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11.2. Все изменения и дополнения к настоящему Договору оформляются в письменной форме за подписью уполномоченных лиц Сторон, за исключением случаев, установленных в п. 5.2.2 настоящего Договора. Все предусмотренные Договором заявления и уведомления направляются Клиентом в Банк в письменном виде за подписью уполномоченных лиц Клиента.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t>11.3. В случае изменения законодательства Российской Федерации и нормативных актов Банка России, затрагивающих условия настоящего Договора, положения Договора действуют в части, не противоречащей законодательству Российской Федерации и нормативным актам Банка России.</w:t>
      </w:r>
    </w:p>
    <w:p w:rsidR="00036CD0" w:rsidRPr="008B51EF" w:rsidRDefault="00036CD0" w:rsidP="008B51EF">
      <w:pPr>
        <w:widowControl w:val="0"/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sz w:val="20"/>
          <w:szCs w:val="20"/>
        </w:rPr>
        <w:lastRenderedPageBreak/>
        <w:t>11.4. Настоящий Договор составлен на русском языке в двух экземплярах, имеющих одинаковую юридическую силу, по одному экземпляру для каждой из Сторон.</w:t>
      </w:r>
    </w:p>
    <w:p w:rsidR="00036CD0" w:rsidRPr="008B51EF" w:rsidRDefault="00036CD0" w:rsidP="008B51EF">
      <w:pPr>
        <w:ind w:right="48"/>
        <w:jc w:val="both"/>
        <w:rPr>
          <w:rFonts w:ascii="Times New Roman" w:hAnsi="Times New Roman" w:cs="Times New Roman"/>
        </w:rPr>
      </w:pPr>
    </w:p>
    <w:p w:rsidR="00036CD0" w:rsidRPr="008B51EF" w:rsidRDefault="00036CD0" w:rsidP="008B51EF">
      <w:pPr>
        <w:tabs>
          <w:tab w:val="left" w:pos="418"/>
        </w:tabs>
        <w:jc w:val="both"/>
        <w:rPr>
          <w:rFonts w:ascii="Times New Roman" w:hAnsi="Times New Roman" w:cs="Times New Roman"/>
        </w:rPr>
      </w:pPr>
      <w:r w:rsidRPr="008B51EF">
        <w:rPr>
          <w:rFonts w:ascii="Times New Roman" w:eastAsia="Times New Roman" w:hAnsi="Times New Roman" w:cs="Times New Roman"/>
          <w:color w:val="000000"/>
          <w:sz w:val="20"/>
          <w:szCs w:val="20"/>
        </w:rPr>
        <w:t>12. РЕКВИЗИТЫ СТОРОН</w:t>
      </w:r>
    </w:p>
    <w:p w:rsidR="00036CD0" w:rsidRPr="008B51EF" w:rsidRDefault="00036CD0" w:rsidP="008B51EF">
      <w:pPr>
        <w:tabs>
          <w:tab w:val="left" w:pos="8323"/>
        </w:tabs>
        <w:jc w:val="both"/>
        <w:rPr>
          <w:rFonts w:ascii="Times New Roman" w:hAnsi="Times New Roman" w:cs="Times New Roman"/>
        </w:rPr>
      </w:pPr>
      <w:bookmarkStart w:id="2" w:name="_1fob9te" w:colFirst="0" w:colLast="0"/>
      <w:bookmarkEnd w:id="2"/>
    </w:p>
    <w:tbl>
      <w:tblPr>
        <w:tblW w:w="991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63"/>
        <w:gridCol w:w="4848"/>
      </w:tblGrid>
      <w:tr w:rsidR="00036CD0" w:rsidRPr="008B51EF" w:rsidTr="00C30546">
        <w:trPr>
          <w:trHeight w:val="4086"/>
        </w:trPr>
        <w:tc>
          <w:tcPr>
            <w:tcW w:w="5063" w:type="dxa"/>
          </w:tcPr>
          <w:p w:rsidR="009E2938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  <w:r w:rsidRPr="008B5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Банк:</w:t>
            </w:r>
            <w:r w:rsidR="009E2938">
              <w:rPr>
                <w:rFonts w:ascii="Times New Roman" w:hAnsi="Times New Roman" w:cs="Times New Roman"/>
              </w:rPr>
              <w:t xml:space="preserve"> </w:t>
            </w:r>
          </w:p>
          <w:p w:rsidR="009E2938" w:rsidRPr="00C30546" w:rsidRDefault="009E2938" w:rsidP="00C30546">
            <w:pPr>
              <w:tabs>
                <w:tab w:val="left" w:pos="832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C30546">
              <w:rPr>
                <w:rFonts w:ascii="Times New Roman" w:hAnsi="Times New Roman" w:cs="Times New Roman"/>
                <w:sz w:val="22"/>
                <w:szCs w:val="22"/>
              </w:rPr>
              <w:t xml:space="preserve">АО КБ «ИС Банк»   </w:t>
            </w:r>
          </w:p>
          <w:p w:rsidR="00C30546" w:rsidRPr="00C30546" w:rsidRDefault="00C30546" w:rsidP="00C30546">
            <w:pPr>
              <w:tabs>
                <w:tab w:val="left" w:pos="832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C30546">
              <w:rPr>
                <w:rFonts w:ascii="Times New Roman" w:hAnsi="Times New Roman" w:cs="Times New Roman"/>
                <w:sz w:val="22"/>
                <w:szCs w:val="22"/>
              </w:rPr>
              <w:t>Адрес местонахождения: 107031, г. Москва, Дмитровский пер., дом 7.</w:t>
            </w:r>
          </w:p>
          <w:p w:rsidR="009E2938" w:rsidRPr="00C30546" w:rsidRDefault="009E2938" w:rsidP="00C30546">
            <w:pPr>
              <w:tabs>
                <w:tab w:val="left" w:pos="8323"/>
              </w:tabs>
              <w:rPr>
                <w:rStyle w:val="a5"/>
                <w:rFonts w:ascii="Times New Roman" w:hAnsi="Times New Roman" w:cs="Times New Roman"/>
                <w:sz w:val="22"/>
                <w:szCs w:val="22"/>
              </w:rPr>
            </w:pPr>
            <w:r w:rsidRPr="00C30546">
              <w:rPr>
                <w:rFonts w:ascii="Times New Roman" w:hAnsi="Times New Roman" w:cs="Times New Roman"/>
                <w:sz w:val="22"/>
                <w:szCs w:val="22"/>
              </w:rPr>
              <w:t>ИНН 7744001673</w:t>
            </w:r>
          </w:p>
          <w:p w:rsidR="00A55C81" w:rsidRPr="00C30546" w:rsidRDefault="009E2938" w:rsidP="00C30546">
            <w:pPr>
              <w:tabs>
                <w:tab w:val="left" w:pos="832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C30546">
              <w:rPr>
                <w:rFonts w:ascii="Times New Roman" w:hAnsi="Times New Roman" w:cs="Times New Roman"/>
                <w:sz w:val="22"/>
                <w:szCs w:val="22"/>
              </w:rPr>
              <w:t>КПП 770701001</w:t>
            </w:r>
            <w:r w:rsidRPr="00C30546">
              <w:rPr>
                <w:rFonts w:ascii="Times New Roman" w:hAnsi="Times New Roman" w:cs="Times New Roman"/>
                <w:sz w:val="22"/>
                <w:szCs w:val="22"/>
              </w:rPr>
              <w:br/>
              <w:t>БИК 044525349</w:t>
            </w:r>
            <w:r w:rsidRPr="00C30546">
              <w:rPr>
                <w:rFonts w:ascii="Times New Roman" w:hAnsi="Times New Roman" w:cs="Times New Roman"/>
                <w:sz w:val="22"/>
                <w:szCs w:val="22"/>
              </w:rPr>
              <w:br/>
              <w:t>к/с 30101810945250000349</w:t>
            </w:r>
            <w:r w:rsidRPr="00C30546">
              <w:rPr>
                <w:rFonts w:ascii="Times New Roman" w:hAnsi="Times New Roman" w:cs="Times New Roman"/>
                <w:sz w:val="22"/>
                <w:szCs w:val="22"/>
              </w:rPr>
              <w:br/>
              <w:t>в ГУ Банка России по ЦФО</w:t>
            </w:r>
          </w:p>
          <w:p w:rsidR="00A55C81" w:rsidRPr="00C30546" w:rsidRDefault="00A55C81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55C81" w:rsidRPr="00C30546" w:rsidRDefault="00C30546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30546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телефон:</w:t>
            </w:r>
            <w:r w:rsidRPr="00C30546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Pr="00C30546">
                <w:rPr>
                  <w:rStyle w:val="af1"/>
                  <w:rFonts w:ascii="Times New Roman" w:hAnsi="Times New Roman" w:cs="Times New Roman"/>
                  <w:b/>
                  <w:color w:val="000000" w:themeColor="text1"/>
                  <w:sz w:val="22"/>
                  <w:szCs w:val="22"/>
                  <w:u w:val="none"/>
                </w:rPr>
                <w:t>+</w:t>
              </w:r>
              <w:r w:rsidRPr="00C30546">
                <w:rPr>
                  <w:rStyle w:val="af1"/>
                  <w:rFonts w:ascii="Times New Roman" w:hAnsi="Times New Roman" w:cs="Times New Roman"/>
                  <w:color w:val="000000" w:themeColor="text1"/>
                  <w:sz w:val="22"/>
                  <w:szCs w:val="22"/>
                  <w:u w:val="none"/>
                </w:rPr>
                <w:t>7 (495) 641-40-70</w:t>
              </w:r>
            </w:hyperlink>
          </w:p>
          <w:p w:rsidR="00A55C81" w:rsidRPr="00C30546" w:rsidRDefault="00A55C81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6CD0" w:rsidRPr="008B51EF" w:rsidRDefault="008B51EF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</w:t>
            </w: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  <w:r w:rsidRPr="008B5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мп</w:t>
            </w: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48" w:type="dxa"/>
          </w:tcPr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  <w:r w:rsidRPr="008B5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Клиент:</w:t>
            </w: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</w:p>
          <w:p w:rsidR="00036CD0" w:rsidRPr="008B51EF" w:rsidRDefault="00036CD0" w:rsidP="008B51EF">
            <w:pPr>
              <w:tabs>
                <w:tab w:val="left" w:pos="8323"/>
              </w:tabs>
              <w:jc w:val="both"/>
              <w:rPr>
                <w:rFonts w:ascii="Times New Roman" w:hAnsi="Times New Roman" w:cs="Times New Roman"/>
              </w:rPr>
            </w:pPr>
            <w:r w:rsidRPr="008B5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мп</w:t>
            </w:r>
          </w:p>
        </w:tc>
      </w:tr>
    </w:tbl>
    <w:p w:rsidR="00036CD0" w:rsidRPr="008B51EF" w:rsidRDefault="00036CD0" w:rsidP="008B51EF">
      <w:pPr>
        <w:ind w:firstLine="4680"/>
        <w:jc w:val="both"/>
        <w:rPr>
          <w:rFonts w:ascii="Times New Roman" w:hAnsi="Times New Roman" w:cs="Times New Roman"/>
        </w:rPr>
      </w:pPr>
    </w:p>
    <w:p w:rsidR="004550DC" w:rsidRPr="008B51EF" w:rsidRDefault="004550DC" w:rsidP="008B51EF">
      <w:pPr>
        <w:jc w:val="both"/>
        <w:rPr>
          <w:rFonts w:ascii="Times New Roman" w:hAnsi="Times New Roman" w:cs="Times New Roman"/>
          <w:b/>
          <w:bCs/>
        </w:rPr>
      </w:pPr>
    </w:p>
    <w:sectPr w:rsidR="004550DC" w:rsidRPr="008B51EF" w:rsidSect="00552CC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BF9" w:rsidRDefault="005E6BF9" w:rsidP="00251900">
      <w:r>
        <w:separator/>
      </w:r>
    </w:p>
  </w:endnote>
  <w:endnote w:type="continuationSeparator" w:id="0">
    <w:p w:rsidR="005E6BF9" w:rsidRDefault="005E6BF9" w:rsidP="0025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BF9" w:rsidRDefault="005E6BF9" w:rsidP="00251900">
      <w:r>
        <w:separator/>
      </w:r>
    </w:p>
  </w:footnote>
  <w:footnote w:type="continuationSeparator" w:id="0">
    <w:p w:rsidR="005E6BF9" w:rsidRDefault="005E6BF9" w:rsidP="00251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bCs/>
        <w:sz w:val="28"/>
        <w:szCs w:val="34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/>
        <w:bCs/>
        <w:sz w:val="28"/>
        <w:szCs w:val="3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10B2CE5"/>
    <w:multiLevelType w:val="hybridMultilevel"/>
    <w:tmpl w:val="8AC8A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D14F7"/>
    <w:multiLevelType w:val="multilevel"/>
    <w:tmpl w:val="C8DAD1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E716573"/>
    <w:multiLevelType w:val="hybridMultilevel"/>
    <w:tmpl w:val="A8DC6E1C"/>
    <w:lvl w:ilvl="0" w:tplc="987C525A"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878"/>
    <w:rsid w:val="000155F2"/>
    <w:rsid w:val="00015733"/>
    <w:rsid w:val="000253C9"/>
    <w:rsid w:val="00027657"/>
    <w:rsid w:val="00036CD0"/>
    <w:rsid w:val="0004015F"/>
    <w:rsid w:val="00054878"/>
    <w:rsid w:val="000638BB"/>
    <w:rsid w:val="000733AD"/>
    <w:rsid w:val="000A32F6"/>
    <w:rsid w:val="000C1F2C"/>
    <w:rsid w:val="000D15D4"/>
    <w:rsid w:val="000D1A27"/>
    <w:rsid w:val="000F1F4A"/>
    <w:rsid w:val="00110849"/>
    <w:rsid w:val="00121109"/>
    <w:rsid w:val="001424B2"/>
    <w:rsid w:val="00144BA4"/>
    <w:rsid w:val="00174443"/>
    <w:rsid w:val="001B128C"/>
    <w:rsid w:val="00205D08"/>
    <w:rsid w:val="00234606"/>
    <w:rsid w:val="002363A3"/>
    <w:rsid w:val="00241749"/>
    <w:rsid w:val="00245823"/>
    <w:rsid w:val="00251900"/>
    <w:rsid w:val="00252305"/>
    <w:rsid w:val="00294182"/>
    <w:rsid w:val="002A5360"/>
    <w:rsid w:val="002B6CD4"/>
    <w:rsid w:val="0030615E"/>
    <w:rsid w:val="00314594"/>
    <w:rsid w:val="0032309A"/>
    <w:rsid w:val="00353970"/>
    <w:rsid w:val="00362895"/>
    <w:rsid w:val="003719C8"/>
    <w:rsid w:val="003760F1"/>
    <w:rsid w:val="00380339"/>
    <w:rsid w:val="00381602"/>
    <w:rsid w:val="003A6401"/>
    <w:rsid w:val="003E60D7"/>
    <w:rsid w:val="003E6A59"/>
    <w:rsid w:val="00400263"/>
    <w:rsid w:val="004140C0"/>
    <w:rsid w:val="004208ED"/>
    <w:rsid w:val="00420FF7"/>
    <w:rsid w:val="00430021"/>
    <w:rsid w:val="00436CB8"/>
    <w:rsid w:val="00446784"/>
    <w:rsid w:val="004550DC"/>
    <w:rsid w:val="004572EE"/>
    <w:rsid w:val="00462BFE"/>
    <w:rsid w:val="00491BA1"/>
    <w:rsid w:val="004A2040"/>
    <w:rsid w:val="004A3424"/>
    <w:rsid w:val="004E1FD1"/>
    <w:rsid w:val="004F0D50"/>
    <w:rsid w:val="005523A5"/>
    <w:rsid w:val="00552CC6"/>
    <w:rsid w:val="005839DD"/>
    <w:rsid w:val="00584B82"/>
    <w:rsid w:val="0058648B"/>
    <w:rsid w:val="005A6728"/>
    <w:rsid w:val="005D37E1"/>
    <w:rsid w:val="005E6BF9"/>
    <w:rsid w:val="005F4337"/>
    <w:rsid w:val="005F45D9"/>
    <w:rsid w:val="006053D5"/>
    <w:rsid w:val="00621E3D"/>
    <w:rsid w:val="00635F27"/>
    <w:rsid w:val="006703B3"/>
    <w:rsid w:val="00673C2E"/>
    <w:rsid w:val="00677F05"/>
    <w:rsid w:val="00686140"/>
    <w:rsid w:val="006C60FA"/>
    <w:rsid w:val="006E09AE"/>
    <w:rsid w:val="0071433C"/>
    <w:rsid w:val="00714AF8"/>
    <w:rsid w:val="007268E9"/>
    <w:rsid w:val="00732255"/>
    <w:rsid w:val="007340B4"/>
    <w:rsid w:val="007400FD"/>
    <w:rsid w:val="007B6294"/>
    <w:rsid w:val="007B7819"/>
    <w:rsid w:val="007C4743"/>
    <w:rsid w:val="007D641B"/>
    <w:rsid w:val="007E01CF"/>
    <w:rsid w:val="00851147"/>
    <w:rsid w:val="00875985"/>
    <w:rsid w:val="00877827"/>
    <w:rsid w:val="00887F0A"/>
    <w:rsid w:val="008B3810"/>
    <w:rsid w:val="008B51EF"/>
    <w:rsid w:val="008C2DE0"/>
    <w:rsid w:val="008D23CA"/>
    <w:rsid w:val="008E2B06"/>
    <w:rsid w:val="009009B1"/>
    <w:rsid w:val="00903D04"/>
    <w:rsid w:val="00925EA8"/>
    <w:rsid w:val="009263E9"/>
    <w:rsid w:val="00950659"/>
    <w:rsid w:val="00955A5E"/>
    <w:rsid w:val="0098550F"/>
    <w:rsid w:val="0099193C"/>
    <w:rsid w:val="00991E68"/>
    <w:rsid w:val="009C7E33"/>
    <w:rsid w:val="009E2938"/>
    <w:rsid w:val="00A24405"/>
    <w:rsid w:val="00A55C81"/>
    <w:rsid w:val="00A84FF8"/>
    <w:rsid w:val="00A902FA"/>
    <w:rsid w:val="00AD1EC0"/>
    <w:rsid w:val="00AE490A"/>
    <w:rsid w:val="00B234AB"/>
    <w:rsid w:val="00B266A6"/>
    <w:rsid w:val="00B4627B"/>
    <w:rsid w:val="00C27565"/>
    <w:rsid w:val="00C30546"/>
    <w:rsid w:val="00C36599"/>
    <w:rsid w:val="00C43822"/>
    <w:rsid w:val="00C438ED"/>
    <w:rsid w:val="00C522CB"/>
    <w:rsid w:val="00C61998"/>
    <w:rsid w:val="00C84028"/>
    <w:rsid w:val="00C9077A"/>
    <w:rsid w:val="00C9528E"/>
    <w:rsid w:val="00CA6C4B"/>
    <w:rsid w:val="00CD4EBB"/>
    <w:rsid w:val="00CF3877"/>
    <w:rsid w:val="00D00233"/>
    <w:rsid w:val="00D4354F"/>
    <w:rsid w:val="00D454E2"/>
    <w:rsid w:val="00D55365"/>
    <w:rsid w:val="00D55E66"/>
    <w:rsid w:val="00D86995"/>
    <w:rsid w:val="00D86F76"/>
    <w:rsid w:val="00D94233"/>
    <w:rsid w:val="00DB0B71"/>
    <w:rsid w:val="00DC31C7"/>
    <w:rsid w:val="00DC36A0"/>
    <w:rsid w:val="00DC550C"/>
    <w:rsid w:val="00DD28C6"/>
    <w:rsid w:val="00DE2F99"/>
    <w:rsid w:val="00DE5B4E"/>
    <w:rsid w:val="00DE70E6"/>
    <w:rsid w:val="00E154C7"/>
    <w:rsid w:val="00E22EC8"/>
    <w:rsid w:val="00E23E8F"/>
    <w:rsid w:val="00E3384D"/>
    <w:rsid w:val="00E62F33"/>
    <w:rsid w:val="00E83D26"/>
    <w:rsid w:val="00EA2396"/>
    <w:rsid w:val="00EC3369"/>
    <w:rsid w:val="00F01A49"/>
    <w:rsid w:val="00F0619A"/>
    <w:rsid w:val="00F11BBD"/>
    <w:rsid w:val="00F22DD3"/>
    <w:rsid w:val="00F31A25"/>
    <w:rsid w:val="00F32AD4"/>
    <w:rsid w:val="00F54B61"/>
    <w:rsid w:val="00F5642D"/>
    <w:rsid w:val="00F83EDA"/>
    <w:rsid w:val="00FE00A4"/>
    <w:rsid w:val="00FF1876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7C43E53-7A7A-48F9-9A74-116D25C21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878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DE2F99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0"/>
    <w:link w:val="20"/>
    <w:qFormat/>
    <w:rsid w:val="00054878"/>
    <w:pPr>
      <w:keepNext/>
      <w:numPr>
        <w:ilvl w:val="1"/>
        <w:numId w:val="1"/>
      </w:numPr>
      <w:outlineLvl w:val="1"/>
    </w:pPr>
    <w:rPr>
      <w:i/>
    </w:rPr>
  </w:style>
  <w:style w:type="paragraph" w:styleId="3">
    <w:name w:val="heading 3"/>
    <w:basedOn w:val="a"/>
    <w:next w:val="a0"/>
    <w:link w:val="30"/>
    <w:qFormat/>
    <w:rsid w:val="00054878"/>
    <w:pPr>
      <w:keepNext/>
      <w:numPr>
        <w:ilvl w:val="2"/>
        <w:numId w:val="1"/>
      </w:numPr>
      <w:ind w:left="0" w:firstLine="540"/>
      <w:jc w:val="both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4878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rsid w:val="00054878"/>
    <w:rPr>
      <w:rFonts w:ascii="Arial" w:eastAsia="SimSun" w:hAnsi="Arial" w:cs="Mangal"/>
      <w:b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054878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054878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styleId="a5">
    <w:name w:val="Strong"/>
    <w:basedOn w:val="a1"/>
    <w:uiPriority w:val="22"/>
    <w:qFormat/>
    <w:rsid w:val="004572EE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DE2F9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customStyle="1" w:styleId="ConsPlusDocList">
    <w:name w:val="ConsPlusDocList"/>
    <w:next w:val="a"/>
    <w:rsid w:val="00DE70E6"/>
    <w:pPr>
      <w:widowControl w:val="0"/>
      <w:suppressAutoHyphens/>
      <w:autoSpaceDE w:val="0"/>
      <w:spacing w:after="0" w:line="240" w:lineRule="auto"/>
    </w:pPr>
    <w:rPr>
      <w:rFonts w:ascii="Arial" w:eastAsia="Arial" w:hAnsi="Arial" w:cs="Times New Roman"/>
      <w:sz w:val="20"/>
      <w:szCs w:val="20"/>
    </w:rPr>
  </w:style>
  <w:style w:type="character" w:customStyle="1" w:styleId="a6">
    <w:name w:val="Символ сноски"/>
    <w:rsid w:val="00251900"/>
  </w:style>
  <w:style w:type="character" w:styleId="a7">
    <w:name w:val="footnote reference"/>
    <w:rsid w:val="00251900"/>
    <w:rPr>
      <w:vertAlign w:val="superscript"/>
    </w:rPr>
  </w:style>
  <w:style w:type="paragraph" w:styleId="a8">
    <w:name w:val="footnote text"/>
    <w:basedOn w:val="a"/>
    <w:link w:val="a9"/>
    <w:rsid w:val="00251900"/>
    <w:pPr>
      <w:suppressLineNumbers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a9">
    <w:name w:val="Текст сноски Знак"/>
    <w:basedOn w:val="a1"/>
    <w:link w:val="a8"/>
    <w:rsid w:val="002519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header"/>
    <w:basedOn w:val="a"/>
    <w:link w:val="ab"/>
    <w:uiPriority w:val="99"/>
    <w:unhideWhenUsed/>
    <w:rsid w:val="00251900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Верхний колонтитул Знак"/>
    <w:basedOn w:val="a1"/>
    <w:link w:val="aa"/>
    <w:uiPriority w:val="99"/>
    <w:rsid w:val="00251900"/>
    <w:rPr>
      <w:rFonts w:ascii="Arial" w:eastAsia="SimSun" w:hAnsi="Arial" w:cs="Mangal"/>
      <w:kern w:val="1"/>
      <w:sz w:val="24"/>
      <w:szCs w:val="21"/>
      <w:lang w:eastAsia="hi-IN" w:bidi="hi-IN"/>
    </w:rPr>
  </w:style>
  <w:style w:type="paragraph" w:styleId="ac">
    <w:name w:val="footer"/>
    <w:basedOn w:val="a"/>
    <w:link w:val="ad"/>
    <w:uiPriority w:val="99"/>
    <w:unhideWhenUsed/>
    <w:rsid w:val="00251900"/>
    <w:pPr>
      <w:tabs>
        <w:tab w:val="center" w:pos="4677"/>
        <w:tab w:val="right" w:pos="9355"/>
      </w:tabs>
    </w:pPr>
    <w:rPr>
      <w:szCs w:val="21"/>
    </w:rPr>
  </w:style>
  <w:style w:type="character" w:customStyle="1" w:styleId="ad">
    <w:name w:val="Нижний колонтитул Знак"/>
    <w:basedOn w:val="a1"/>
    <w:link w:val="ac"/>
    <w:uiPriority w:val="99"/>
    <w:rsid w:val="00251900"/>
    <w:rPr>
      <w:rFonts w:ascii="Arial" w:eastAsia="SimSun" w:hAnsi="Arial" w:cs="Mangal"/>
      <w:kern w:val="1"/>
      <w:sz w:val="24"/>
      <w:szCs w:val="21"/>
      <w:lang w:eastAsia="hi-IN" w:bidi="hi-IN"/>
    </w:rPr>
  </w:style>
  <w:style w:type="paragraph" w:styleId="ae">
    <w:name w:val="List Paragraph"/>
    <w:basedOn w:val="a"/>
    <w:uiPriority w:val="34"/>
    <w:qFormat/>
    <w:rsid w:val="007C4743"/>
    <w:pPr>
      <w:ind w:left="720"/>
      <w:contextualSpacing/>
    </w:pPr>
    <w:rPr>
      <w:szCs w:val="21"/>
    </w:rPr>
  </w:style>
  <w:style w:type="paragraph" w:styleId="af">
    <w:name w:val="Balloon Text"/>
    <w:basedOn w:val="a"/>
    <w:link w:val="af0"/>
    <w:uiPriority w:val="99"/>
    <w:semiHidden/>
    <w:unhideWhenUsed/>
    <w:rsid w:val="00036CD0"/>
    <w:rPr>
      <w:rFonts w:ascii="Segoe UI" w:hAnsi="Segoe UI"/>
      <w:sz w:val="18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036CD0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extended-textfull">
    <w:name w:val="extended-text__full"/>
    <w:basedOn w:val="a1"/>
    <w:rsid w:val="00FE00A4"/>
  </w:style>
  <w:style w:type="character" w:styleId="af1">
    <w:name w:val="Hyperlink"/>
    <w:basedOn w:val="a1"/>
    <w:uiPriority w:val="99"/>
    <w:semiHidden/>
    <w:unhideWhenUsed/>
    <w:rsid w:val="00C305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6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+749564140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4714</Words>
  <Characters>26874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Лычковская Татьяна Александровна</dc:creator>
  <cp:keywords/>
  <dc:description/>
  <cp:lastModifiedBy>Кусакина Татьяна Вячеславовна</cp:lastModifiedBy>
  <cp:revision>2</cp:revision>
  <cp:lastPrinted>2019-01-29T14:06:00Z</cp:lastPrinted>
  <dcterms:created xsi:type="dcterms:W3CDTF">2019-02-18T13:43:00Z</dcterms:created>
  <dcterms:modified xsi:type="dcterms:W3CDTF">2019-02-18T13:43:00Z</dcterms:modified>
</cp:coreProperties>
</file>